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650" w:rsidRPr="005A6585" w:rsidRDefault="00D80EFB" w:rsidP="005A6585">
      <w:pPr>
        <w:spacing w:after="0" w:line="480" w:lineRule="auto"/>
        <w:rPr>
          <w:rFonts w:ascii="Times New Roman" w:hAnsi="Times New Roman" w:cs="Times New Roman"/>
          <w:b/>
          <w:sz w:val="24"/>
          <w:szCs w:val="24"/>
        </w:rPr>
      </w:pPr>
      <w:r w:rsidRPr="005A6585">
        <w:rPr>
          <w:rFonts w:ascii="Times New Roman" w:hAnsi="Times New Roman" w:cs="Times New Roman"/>
          <w:b/>
          <w:sz w:val="24"/>
          <w:szCs w:val="24"/>
        </w:rPr>
        <w:t>Introduction</w:t>
      </w:r>
    </w:p>
    <w:p w:rsidR="00F26420" w:rsidRDefault="00DF290D" w:rsidP="00F14870">
      <w:pPr>
        <w:spacing w:after="0" w:line="480" w:lineRule="auto"/>
        <w:ind w:firstLine="720"/>
        <w:jc w:val="both"/>
        <w:rPr>
          <w:rFonts w:ascii="Times New Roman" w:hAnsi="Times New Roman" w:cs="Times New Roman"/>
          <w:color w:val="000000" w:themeColor="text1"/>
          <w:sz w:val="24"/>
          <w:szCs w:val="24"/>
        </w:rPr>
      </w:pPr>
      <w:r w:rsidRPr="00931AA1">
        <w:rPr>
          <w:rFonts w:ascii="Times New Roman" w:hAnsi="Times New Roman" w:cs="Times New Roman"/>
          <w:color w:val="000000" w:themeColor="text1"/>
          <w:sz w:val="24"/>
          <w:szCs w:val="24"/>
        </w:rPr>
        <w:t>United Postal Service (</w:t>
      </w:r>
      <w:r w:rsidR="00880650" w:rsidRPr="00931AA1">
        <w:rPr>
          <w:rFonts w:ascii="Times New Roman" w:hAnsi="Times New Roman" w:cs="Times New Roman"/>
          <w:color w:val="000000" w:themeColor="text1"/>
          <w:sz w:val="24"/>
          <w:szCs w:val="24"/>
        </w:rPr>
        <w:t>UPS</w:t>
      </w:r>
      <w:r w:rsidRPr="00931AA1">
        <w:rPr>
          <w:rFonts w:ascii="Times New Roman" w:hAnsi="Times New Roman" w:cs="Times New Roman"/>
          <w:color w:val="000000" w:themeColor="text1"/>
          <w:sz w:val="24"/>
          <w:szCs w:val="24"/>
        </w:rPr>
        <w:t>)</w:t>
      </w:r>
      <w:r w:rsidR="00880650" w:rsidRPr="00931AA1">
        <w:rPr>
          <w:rFonts w:ascii="Times New Roman" w:hAnsi="Times New Roman" w:cs="Times New Roman"/>
          <w:color w:val="000000" w:themeColor="text1"/>
          <w:sz w:val="24"/>
          <w:szCs w:val="24"/>
        </w:rPr>
        <w:t xml:space="preserve"> is known around the world as a leader in package delivery.</w:t>
      </w:r>
      <w:r w:rsidR="00350097" w:rsidRPr="00931AA1">
        <w:rPr>
          <w:rFonts w:ascii="Times New Roman" w:hAnsi="Times New Roman" w:cs="Times New Roman"/>
          <w:color w:val="000000" w:themeColor="text1"/>
          <w:sz w:val="24"/>
          <w:szCs w:val="24"/>
        </w:rPr>
        <w:t xml:space="preserve"> </w:t>
      </w:r>
      <w:r w:rsidR="00F26420">
        <w:rPr>
          <w:rFonts w:ascii="Times New Roman" w:hAnsi="Times New Roman" w:cs="Times New Roman"/>
          <w:color w:val="000000" w:themeColor="text1"/>
          <w:sz w:val="24"/>
          <w:szCs w:val="24"/>
        </w:rPr>
        <w:t>Based in the city of Seattle, Washington, UPS was originally founded in the year 1907 under the impression of American Messenger Company. It was initially started with a sum of $100 by James Casey</w:t>
      </w:r>
      <w:r w:rsidR="00350097" w:rsidRPr="00931AA1">
        <w:rPr>
          <w:rFonts w:ascii="Times New Roman" w:hAnsi="Times New Roman" w:cs="Times New Roman"/>
          <w:color w:val="000000" w:themeColor="text1"/>
          <w:sz w:val="24"/>
          <w:szCs w:val="24"/>
        </w:rPr>
        <w:t>.</w:t>
      </w:r>
      <w:r w:rsidR="00931AA1" w:rsidRPr="00931AA1">
        <w:rPr>
          <w:rFonts w:ascii="Times New Roman" w:hAnsi="Times New Roman" w:cs="Times New Roman"/>
          <w:color w:val="000000" w:themeColor="text1"/>
          <w:sz w:val="24"/>
          <w:szCs w:val="24"/>
        </w:rPr>
        <w:t xml:space="preserve"> But at the present situation UPS net worth is $49.7 billion and it is believes in expanding through the world through his best services all around. The said service company is always searching for the investment strategies so that the areas of operation could be diversified.  The decision to be taken is to judge the focus of the agency UPS in the other markets covering Thailand as the target nation for the investment plan that is being intended to be performed. This move by UPS would increase the market share of the former and help it to cover a diversified Bangkok market and exploit in a better manner. </w:t>
      </w:r>
      <w:r w:rsidR="00F26420">
        <w:rPr>
          <w:rFonts w:ascii="Times New Roman" w:hAnsi="Times New Roman" w:cs="Times New Roman"/>
          <w:color w:val="000000" w:themeColor="text1"/>
          <w:sz w:val="24"/>
          <w:szCs w:val="24"/>
        </w:rPr>
        <w:t xml:space="preserve">But the factor of risks involved with the political and economic stability in Thailand region could possibly affect the investment decisions which we would assess later in the paper. </w:t>
      </w:r>
    </w:p>
    <w:p w:rsidR="00931AA1" w:rsidRPr="00931AA1" w:rsidRDefault="00931AA1" w:rsidP="00931AA1">
      <w:pPr>
        <w:spacing w:after="0" w:line="480" w:lineRule="auto"/>
        <w:rPr>
          <w:rFonts w:ascii="Times New Roman" w:hAnsi="Times New Roman" w:cs="Times New Roman"/>
          <w:b/>
          <w:sz w:val="24"/>
          <w:szCs w:val="24"/>
        </w:rPr>
      </w:pPr>
      <w:r w:rsidRPr="00931AA1">
        <w:rPr>
          <w:rFonts w:ascii="Times New Roman" w:hAnsi="Times New Roman" w:cs="Times New Roman"/>
          <w:b/>
          <w:sz w:val="24"/>
          <w:szCs w:val="24"/>
        </w:rPr>
        <w:t xml:space="preserve">Intended Plan </w:t>
      </w:r>
      <w:r w:rsidR="00F26420" w:rsidRPr="00931AA1">
        <w:rPr>
          <w:rFonts w:ascii="Times New Roman" w:hAnsi="Times New Roman" w:cs="Times New Roman"/>
          <w:b/>
          <w:sz w:val="24"/>
          <w:szCs w:val="24"/>
        </w:rPr>
        <w:t>for</w:t>
      </w:r>
      <w:r w:rsidRPr="00931AA1">
        <w:rPr>
          <w:rFonts w:ascii="Times New Roman" w:hAnsi="Times New Roman" w:cs="Times New Roman"/>
          <w:b/>
          <w:sz w:val="24"/>
          <w:szCs w:val="24"/>
        </w:rPr>
        <w:t xml:space="preserve"> Thailand</w:t>
      </w:r>
    </w:p>
    <w:p w:rsidR="00931AA1" w:rsidRDefault="00931AA1" w:rsidP="00931AA1">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From the above analysis, it is apparent that making a move across the borders of Thailand would be eventually fruitful for the company as Thailand is seen to be a major area of expansion. Given the stability in the country and its demographic and political and other factors, the key to making establishment is a viable option for the company. They could potentially </w:t>
      </w:r>
      <w:r w:rsidR="00F14870">
        <w:rPr>
          <w:rFonts w:ascii="Times New Roman" w:hAnsi="Times New Roman" w:cs="Times New Roman"/>
          <w:sz w:val="24"/>
          <w:szCs w:val="24"/>
        </w:rPr>
        <w:t>utilize</w:t>
      </w:r>
      <w:r>
        <w:rPr>
          <w:rFonts w:ascii="Times New Roman" w:hAnsi="Times New Roman" w:cs="Times New Roman"/>
          <w:sz w:val="24"/>
          <w:szCs w:val="24"/>
        </w:rPr>
        <w:t xml:space="preserve"> the key benefits of government </w:t>
      </w:r>
      <w:r w:rsidR="00F14870">
        <w:rPr>
          <w:rFonts w:ascii="Times New Roman" w:hAnsi="Times New Roman" w:cs="Times New Roman"/>
          <w:sz w:val="24"/>
          <w:szCs w:val="24"/>
        </w:rPr>
        <w:t>liberalization</w:t>
      </w:r>
      <w:r>
        <w:rPr>
          <w:rFonts w:ascii="Times New Roman" w:hAnsi="Times New Roman" w:cs="Times New Roman"/>
          <w:sz w:val="24"/>
          <w:szCs w:val="24"/>
        </w:rPr>
        <w:t xml:space="preserve"> towards the foreign investments and also the growing economy wherein they can cash in huge business and drive their company’s objectives as well. The major competitors being FedEx and local companies would not budge much to the investments of UPS as it has its own global solutions and supply chain solutions to register themselves in the country and to quickly grab the attention of companies and consumers. The </w:t>
      </w:r>
      <w:r>
        <w:rPr>
          <w:rFonts w:ascii="Times New Roman" w:hAnsi="Times New Roman" w:cs="Times New Roman"/>
          <w:sz w:val="24"/>
          <w:szCs w:val="24"/>
        </w:rPr>
        <w:lastRenderedPageBreak/>
        <w:t xml:space="preserve">intended plan is to make a physical presence in the country with a view to expand in the coming years. The plan will be executed based on the above assessment and further communication with the government and the company’s top management. Given that the presence of risks threatens the investment, </w:t>
      </w:r>
      <w:r w:rsidR="00F26420">
        <w:rPr>
          <w:rFonts w:ascii="Times New Roman" w:hAnsi="Times New Roman" w:cs="Times New Roman"/>
          <w:sz w:val="24"/>
          <w:szCs w:val="24"/>
        </w:rPr>
        <w:t>risk</w:t>
      </w:r>
      <w:r>
        <w:rPr>
          <w:rFonts w:ascii="Times New Roman" w:hAnsi="Times New Roman" w:cs="Times New Roman"/>
          <w:sz w:val="24"/>
          <w:szCs w:val="24"/>
        </w:rPr>
        <w:t xml:space="preserve"> factors can be possibly mitigated by treading on the lines of their working culture and attitude and by not showing resentment against their cultural </w:t>
      </w:r>
      <w:r w:rsidR="00F26420">
        <w:rPr>
          <w:rFonts w:ascii="Times New Roman" w:hAnsi="Times New Roman" w:cs="Times New Roman"/>
          <w:sz w:val="24"/>
          <w:szCs w:val="24"/>
        </w:rPr>
        <w:t>differences,</w:t>
      </w:r>
      <w:r>
        <w:rPr>
          <w:rFonts w:ascii="Times New Roman" w:hAnsi="Times New Roman" w:cs="Times New Roman"/>
          <w:sz w:val="24"/>
          <w:szCs w:val="24"/>
        </w:rPr>
        <w:t xml:space="preserve"> if any arises. </w:t>
      </w:r>
    </w:p>
    <w:p w:rsidR="00F14870" w:rsidRDefault="00F14870" w:rsidP="00F14870">
      <w:pPr>
        <w:spacing w:after="0" w:line="480" w:lineRule="auto"/>
        <w:rPr>
          <w:rFonts w:ascii="Times New Roman" w:hAnsi="Times New Roman" w:cs="Times New Roman"/>
          <w:b/>
          <w:sz w:val="24"/>
          <w:szCs w:val="24"/>
        </w:rPr>
      </w:pPr>
      <w:r>
        <w:rPr>
          <w:rFonts w:ascii="Times New Roman" w:hAnsi="Times New Roman" w:cs="Times New Roman"/>
          <w:sz w:val="24"/>
          <w:szCs w:val="24"/>
        </w:rPr>
        <w:tab/>
        <w:t xml:space="preserve">Eventually being the in the US market, UPS started increasing its presence in Non US countries by the strategy of acquisitions and partnering. The strategy was twofold as firstly UPS started to develop the country to country services by acquiring the regional players and partnering with the local companies in the countries. Then it began to acquire those local companies wherein the target was focused to maintain a presence in those countries as well. The strategies also included the advance technology that UPS developed over the years to make their customers get used to the companies services wherein it developed multiple channels such as schedule the pickup and track, developing the web services, mobile applications and others. It also maintain a cordial relations with the software development companies to make sure the supply chain solutions were treading in the right path. The past acquisitions into various domains and across the worldwide countries made UPS establish a core system to maintain its growth. It also focused on developing distributions centers in the countries where local companies were acquired so as to integrate hard core supply chain solutions by working on costs leadership strategy as well as fostering radical growth to achieve new medium to transact business across the globe. </w:t>
      </w:r>
    </w:p>
    <w:p w:rsidR="00F14870" w:rsidRDefault="00F14870" w:rsidP="00931AA1">
      <w:pPr>
        <w:spacing w:after="0" w:line="480" w:lineRule="auto"/>
        <w:rPr>
          <w:rFonts w:ascii="Times New Roman" w:hAnsi="Times New Roman" w:cs="Times New Roman"/>
          <w:sz w:val="24"/>
          <w:szCs w:val="24"/>
        </w:rPr>
      </w:pPr>
    </w:p>
    <w:p w:rsidR="00931AA1" w:rsidRDefault="00931AA1" w:rsidP="00931AA1">
      <w:pPr>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ab/>
        <w:t xml:space="preserve">In the past, UPS has been involved in major acquisitions such as Menlo Worldwide, Less-than-Truckload and one of the major </w:t>
      </w:r>
      <w:r w:rsidR="00F26420">
        <w:rPr>
          <w:rFonts w:ascii="Times New Roman" w:hAnsi="Times New Roman" w:cs="Times New Roman"/>
          <w:sz w:val="24"/>
          <w:szCs w:val="24"/>
        </w:rPr>
        <w:t>acquisitions</w:t>
      </w:r>
      <w:r>
        <w:rPr>
          <w:rFonts w:ascii="Times New Roman" w:hAnsi="Times New Roman" w:cs="Times New Roman"/>
          <w:sz w:val="24"/>
          <w:szCs w:val="24"/>
        </w:rPr>
        <w:t xml:space="preserve"> being LYNX Express Ltd of UK. The company initially ventured into these countries </w:t>
      </w:r>
      <w:r w:rsidR="00F26420">
        <w:rPr>
          <w:rFonts w:ascii="Times New Roman" w:hAnsi="Times New Roman" w:cs="Times New Roman"/>
          <w:sz w:val="24"/>
          <w:szCs w:val="24"/>
        </w:rPr>
        <w:t>through</w:t>
      </w:r>
      <w:r>
        <w:rPr>
          <w:rFonts w:ascii="Times New Roman" w:hAnsi="Times New Roman" w:cs="Times New Roman"/>
          <w:sz w:val="24"/>
          <w:szCs w:val="24"/>
        </w:rPr>
        <w:t xml:space="preserve"> brand building by p</w:t>
      </w:r>
      <w:r w:rsidR="00F26420">
        <w:rPr>
          <w:rFonts w:ascii="Times New Roman" w:hAnsi="Times New Roman" w:cs="Times New Roman"/>
          <w:sz w:val="24"/>
          <w:szCs w:val="24"/>
        </w:rPr>
        <w:t>artnering with local companies</w:t>
      </w:r>
      <w:r>
        <w:rPr>
          <w:rFonts w:ascii="Times New Roman" w:hAnsi="Times New Roman" w:cs="Times New Roman"/>
          <w:sz w:val="24"/>
          <w:szCs w:val="24"/>
        </w:rPr>
        <w:t>. Over the period of fine services, they acquired these companies to build their physical presence in the country. The same concept can be applied with the Bangkok local company as well</w:t>
      </w:r>
      <w:r w:rsidR="00F26420">
        <w:rPr>
          <w:rFonts w:ascii="Times New Roman" w:hAnsi="Times New Roman" w:cs="Times New Roman"/>
          <w:sz w:val="24"/>
          <w:szCs w:val="24"/>
        </w:rPr>
        <w:t xml:space="preserve"> as</w:t>
      </w:r>
      <w:r>
        <w:rPr>
          <w:rFonts w:ascii="Times New Roman" w:hAnsi="Times New Roman" w:cs="Times New Roman"/>
          <w:sz w:val="24"/>
          <w:szCs w:val="24"/>
        </w:rPr>
        <w:t xml:space="preserve"> namely Mailbox with whom the company is in venture agreement to work for the Bangkok customers. With the advent of time, the company can install a distribution centre whereby it will add to the basic motive of expanding their presence in the country over the period of time. To this, they can foster the supply chain management business rapidly to gain the consumer trusts and faith and can reap long term benefits from the same. </w:t>
      </w:r>
    </w:p>
    <w:p w:rsidR="00855CDD" w:rsidRDefault="00855CDD" w:rsidP="00931AA1">
      <w:pPr>
        <w:spacing w:after="0" w:line="480" w:lineRule="auto"/>
        <w:rPr>
          <w:rFonts w:ascii="Times New Roman" w:hAnsi="Times New Roman" w:cs="Times New Roman"/>
          <w:sz w:val="24"/>
          <w:szCs w:val="24"/>
        </w:rPr>
      </w:pPr>
    </w:p>
    <w:p w:rsidR="00931AA1" w:rsidRPr="00931AA1" w:rsidRDefault="00931AA1" w:rsidP="00931AA1">
      <w:pPr>
        <w:spacing w:after="0" w:line="480" w:lineRule="auto"/>
        <w:rPr>
          <w:rFonts w:ascii="Times New Roman" w:hAnsi="Times New Roman" w:cs="Times New Roman"/>
          <w:b/>
          <w:sz w:val="24"/>
          <w:szCs w:val="24"/>
        </w:rPr>
      </w:pPr>
      <w:r w:rsidRPr="00931AA1">
        <w:rPr>
          <w:rFonts w:ascii="Times New Roman" w:hAnsi="Times New Roman" w:cs="Times New Roman"/>
          <w:b/>
          <w:sz w:val="24"/>
          <w:szCs w:val="24"/>
        </w:rPr>
        <w:t>Background</w:t>
      </w:r>
    </w:p>
    <w:p w:rsidR="00880650" w:rsidRPr="004F001E" w:rsidRDefault="00880650" w:rsidP="005A6585">
      <w:pPr>
        <w:spacing w:after="0" w:line="480" w:lineRule="auto"/>
        <w:ind w:firstLine="720"/>
        <w:rPr>
          <w:rFonts w:ascii="Times New Roman" w:hAnsi="Times New Roman" w:cs="Times New Roman"/>
          <w:sz w:val="24"/>
          <w:szCs w:val="24"/>
        </w:rPr>
      </w:pPr>
      <w:r w:rsidRPr="004F001E">
        <w:rPr>
          <w:rFonts w:ascii="Times New Roman" w:hAnsi="Times New Roman" w:cs="Times New Roman"/>
          <w:sz w:val="24"/>
          <w:szCs w:val="24"/>
        </w:rPr>
        <w:t xml:space="preserve">In 1919, the </w:t>
      </w:r>
      <w:r w:rsidR="00D7076C">
        <w:rPr>
          <w:rFonts w:ascii="Times New Roman" w:hAnsi="Times New Roman" w:cs="Times New Roman"/>
          <w:sz w:val="24"/>
          <w:szCs w:val="24"/>
        </w:rPr>
        <w:t xml:space="preserve">company </w:t>
      </w:r>
      <w:r w:rsidRPr="004F001E">
        <w:rPr>
          <w:rFonts w:ascii="Times New Roman" w:hAnsi="Times New Roman" w:cs="Times New Roman"/>
          <w:sz w:val="24"/>
          <w:szCs w:val="24"/>
        </w:rPr>
        <w:t xml:space="preserve">began service in Oakland, California and adopted the name United Parcel Service. In the </w:t>
      </w:r>
      <w:r w:rsidR="00855CDD" w:rsidRPr="004F001E">
        <w:rPr>
          <w:rFonts w:ascii="Times New Roman" w:hAnsi="Times New Roman" w:cs="Times New Roman"/>
          <w:sz w:val="24"/>
          <w:szCs w:val="24"/>
        </w:rPr>
        <w:t>mid-1920s</w:t>
      </w:r>
      <w:r w:rsidRPr="004F001E">
        <w:rPr>
          <w:rFonts w:ascii="Times New Roman" w:hAnsi="Times New Roman" w:cs="Times New Roman"/>
          <w:sz w:val="24"/>
          <w:szCs w:val="24"/>
        </w:rPr>
        <w:t xml:space="preserve"> the developed the first conveyor belt system to handle their packages. UPS continued to expand its operations across the </w:t>
      </w:r>
      <w:r w:rsidR="00DF290D" w:rsidRPr="004F001E">
        <w:rPr>
          <w:rFonts w:ascii="Times New Roman" w:hAnsi="Times New Roman" w:cs="Times New Roman"/>
          <w:sz w:val="24"/>
          <w:szCs w:val="24"/>
        </w:rPr>
        <w:t>United States</w:t>
      </w:r>
      <w:r w:rsidRPr="004F001E">
        <w:rPr>
          <w:rFonts w:ascii="Times New Roman" w:hAnsi="Times New Roman" w:cs="Times New Roman"/>
          <w:sz w:val="24"/>
          <w:szCs w:val="24"/>
        </w:rPr>
        <w:t xml:space="preserve"> throughout the early 1930s and into the 1950s. </w:t>
      </w:r>
      <w:r w:rsidR="00855CDD" w:rsidRPr="004F001E">
        <w:rPr>
          <w:rFonts w:ascii="Times New Roman" w:hAnsi="Times New Roman" w:cs="Times New Roman"/>
          <w:sz w:val="24"/>
          <w:szCs w:val="24"/>
        </w:rPr>
        <w:t>In</w:t>
      </w:r>
      <w:r w:rsidRPr="004F001E">
        <w:rPr>
          <w:rFonts w:ascii="Times New Roman" w:hAnsi="Times New Roman" w:cs="Times New Roman"/>
          <w:sz w:val="24"/>
          <w:szCs w:val="24"/>
        </w:rPr>
        <w:t xml:space="preserve"> 1975, UPS began servicing all of the 48 contiguous states of the USA; two years later they were able to reach all 50 states with the expansion of air service. In 1988, UPS was granted permission to operate its own aircraft, they became an official airline company and UPS Airlines was launched. Within the span of </w:t>
      </w:r>
      <w:r w:rsidR="00F02641">
        <w:rPr>
          <w:rFonts w:ascii="Times New Roman" w:hAnsi="Times New Roman" w:cs="Times New Roman"/>
          <w:sz w:val="24"/>
          <w:szCs w:val="24"/>
        </w:rPr>
        <w:t>one</w:t>
      </w:r>
      <w:r w:rsidR="00F02641" w:rsidRPr="004F001E">
        <w:rPr>
          <w:rFonts w:ascii="Times New Roman" w:hAnsi="Times New Roman" w:cs="Times New Roman"/>
          <w:sz w:val="24"/>
          <w:szCs w:val="24"/>
        </w:rPr>
        <w:t xml:space="preserve"> </w:t>
      </w:r>
      <w:r w:rsidRPr="004F001E">
        <w:rPr>
          <w:rFonts w:ascii="Times New Roman" w:hAnsi="Times New Roman" w:cs="Times New Roman"/>
          <w:sz w:val="24"/>
          <w:szCs w:val="24"/>
        </w:rPr>
        <w:t xml:space="preserve">year, UPS had expanded its operations to more than 175 countries around the globe. In 1992 </w:t>
      </w:r>
      <w:r w:rsidR="00F02641">
        <w:rPr>
          <w:rFonts w:ascii="Times New Roman" w:hAnsi="Times New Roman" w:cs="Times New Roman"/>
          <w:sz w:val="24"/>
          <w:szCs w:val="24"/>
        </w:rPr>
        <w:t>the corporation</w:t>
      </w:r>
      <w:r w:rsidR="00F02641" w:rsidRPr="004F001E">
        <w:rPr>
          <w:rFonts w:ascii="Times New Roman" w:hAnsi="Times New Roman" w:cs="Times New Roman"/>
          <w:sz w:val="24"/>
          <w:szCs w:val="24"/>
        </w:rPr>
        <w:t xml:space="preserve"> </w:t>
      </w:r>
      <w:r w:rsidRPr="004F001E">
        <w:rPr>
          <w:rFonts w:ascii="Times New Roman" w:hAnsi="Times New Roman" w:cs="Times New Roman"/>
          <w:sz w:val="24"/>
          <w:szCs w:val="24"/>
        </w:rPr>
        <w:t xml:space="preserve">added electronic package tracking and was delivering 11.5 million packages to more than one million customers in over 200 countries. </w:t>
      </w:r>
    </w:p>
    <w:p w:rsidR="00880650" w:rsidRPr="004F001E" w:rsidRDefault="00880650" w:rsidP="00551648">
      <w:pPr>
        <w:spacing w:after="0" w:line="480" w:lineRule="auto"/>
        <w:ind w:firstLine="720"/>
        <w:rPr>
          <w:rFonts w:ascii="Times New Roman" w:hAnsi="Times New Roman" w:cs="Times New Roman"/>
          <w:sz w:val="24"/>
          <w:szCs w:val="24"/>
        </w:rPr>
      </w:pPr>
      <w:r w:rsidRPr="004F001E">
        <w:rPr>
          <w:rFonts w:ascii="Times New Roman" w:hAnsi="Times New Roman" w:cs="Times New Roman"/>
          <w:sz w:val="24"/>
          <w:szCs w:val="24"/>
        </w:rPr>
        <w:lastRenderedPageBreak/>
        <w:t>Two years later UPS launched its own website as part of the worldwide growth in internet-based companies and services. UPS became a public</w:t>
      </w:r>
      <w:r w:rsidR="00F02641">
        <w:rPr>
          <w:rFonts w:ascii="Times New Roman" w:hAnsi="Times New Roman" w:cs="Times New Roman"/>
          <w:sz w:val="24"/>
          <w:szCs w:val="24"/>
        </w:rPr>
        <w:t>ly traded</w:t>
      </w:r>
      <w:r w:rsidRPr="004F001E">
        <w:rPr>
          <w:rFonts w:ascii="Times New Roman" w:hAnsi="Times New Roman" w:cs="Times New Roman"/>
          <w:sz w:val="24"/>
          <w:szCs w:val="24"/>
        </w:rPr>
        <w:t xml:space="preserve"> company on November 10, 1999</w:t>
      </w:r>
      <w:r w:rsidR="00F02641">
        <w:rPr>
          <w:rFonts w:ascii="Times New Roman" w:hAnsi="Times New Roman" w:cs="Times New Roman"/>
          <w:sz w:val="24"/>
          <w:szCs w:val="24"/>
        </w:rPr>
        <w:t>,</w:t>
      </w:r>
      <w:r w:rsidRPr="004F001E">
        <w:rPr>
          <w:rFonts w:ascii="Times New Roman" w:hAnsi="Times New Roman" w:cs="Times New Roman"/>
          <w:sz w:val="24"/>
          <w:szCs w:val="24"/>
        </w:rPr>
        <w:t xml:space="preserve"> </w:t>
      </w:r>
      <w:r w:rsidR="00F02641">
        <w:rPr>
          <w:rFonts w:ascii="Times New Roman" w:hAnsi="Times New Roman" w:cs="Times New Roman"/>
          <w:sz w:val="24"/>
          <w:szCs w:val="24"/>
        </w:rPr>
        <w:t>selling</w:t>
      </w:r>
      <w:r w:rsidRPr="004F001E">
        <w:rPr>
          <w:rFonts w:ascii="Times New Roman" w:hAnsi="Times New Roman" w:cs="Times New Roman"/>
          <w:sz w:val="24"/>
          <w:szCs w:val="24"/>
        </w:rPr>
        <w:t xml:space="preserve"> 10% of its stock as part of </w:t>
      </w:r>
      <w:r w:rsidR="00F02641">
        <w:rPr>
          <w:rFonts w:ascii="Times New Roman" w:hAnsi="Times New Roman" w:cs="Times New Roman"/>
          <w:sz w:val="24"/>
          <w:szCs w:val="24"/>
        </w:rPr>
        <w:t>the</w:t>
      </w:r>
      <w:r w:rsidR="00F02641" w:rsidRPr="004F001E">
        <w:rPr>
          <w:rFonts w:ascii="Times New Roman" w:hAnsi="Times New Roman" w:cs="Times New Roman"/>
          <w:sz w:val="24"/>
          <w:szCs w:val="24"/>
        </w:rPr>
        <w:t xml:space="preserve"> </w:t>
      </w:r>
      <w:r w:rsidRPr="004F001E">
        <w:rPr>
          <w:rFonts w:ascii="Times New Roman" w:hAnsi="Times New Roman" w:cs="Times New Roman"/>
          <w:sz w:val="24"/>
          <w:szCs w:val="24"/>
        </w:rPr>
        <w:t xml:space="preserve">initial public offering. </w:t>
      </w:r>
      <w:r w:rsidR="00190B8D">
        <w:rPr>
          <w:rFonts w:ascii="Times New Roman" w:hAnsi="Times New Roman" w:cs="Times New Roman"/>
          <w:sz w:val="24"/>
          <w:szCs w:val="24"/>
        </w:rPr>
        <w:t>At</w:t>
      </w:r>
      <w:r w:rsidR="00190B8D" w:rsidRPr="004F001E">
        <w:rPr>
          <w:rFonts w:ascii="Times New Roman" w:hAnsi="Times New Roman" w:cs="Times New Roman"/>
          <w:sz w:val="24"/>
          <w:szCs w:val="24"/>
        </w:rPr>
        <w:t xml:space="preserve"> </w:t>
      </w:r>
      <w:r w:rsidRPr="004F001E">
        <w:rPr>
          <w:rFonts w:ascii="Times New Roman" w:hAnsi="Times New Roman" w:cs="Times New Roman"/>
          <w:sz w:val="24"/>
          <w:szCs w:val="24"/>
        </w:rPr>
        <w:t xml:space="preserve">the </w:t>
      </w:r>
      <w:r w:rsidR="00190B8D">
        <w:rPr>
          <w:rFonts w:ascii="Times New Roman" w:hAnsi="Times New Roman" w:cs="Times New Roman"/>
          <w:sz w:val="24"/>
          <w:szCs w:val="24"/>
        </w:rPr>
        <w:t>turn of the century</w:t>
      </w:r>
      <w:r w:rsidRPr="004F001E">
        <w:rPr>
          <w:rFonts w:ascii="Times New Roman" w:hAnsi="Times New Roman" w:cs="Times New Roman"/>
          <w:sz w:val="24"/>
          <w:szCs w:val="24"/>
        </w:rPr>
        <w:t xml:space="preserve">, UPS offered services </w:t>
      </w:r>
      <w:r w:rsidR="00190B8D">
        <w:rPr>
          <w:rFonts w:ascii="Times New Roman" w:hAnsi="Times New Roman" w:cs="Times New Roman"/>
          <w:sz w:val="24"/>
          <w:szCs w:val="24"/>
        </w:rPr>
        <w:t xml:space="preserve">to </w:t>
      </w:r>
      <w:r w:rsidR="00190B8D" w:rsidRPr="004F001E">
        <w:rPr>
          <w:rFonts w:ascii="Times New Roman" w:hAnsi="Times New Roman" w:cs="Times New Roman"/>
          <w:sz w:val="24"/>
          <w:szCs w:val="24"/>
        </w:rPr>
        <w:t>includ</w:t>
      </w:r>
      <w:r w:rsidR="00190B8D">
        <w:rPr>
          <w:rFonts w:ascii="Times New Roman" w:hAnsi="Times New Roman" w:cs="Times New Roman"/>
          <w:sz w:val="24"/>
          <w:szCs w:val="24"/>
        </w:rPr>
        <w:t>e</w:t>
      </w:r>
      <w:r w:rsidR="00190B8D" w:rsidRPr="004F001E">
        <w:rPr>
          <w:rFonts w:ascii="Times New Roman" w:hAnsi="Times New Roman" w:cs="Times New Roman"/>
          <w:sz w:val="24"/>
          <w:szCs w:val="24"/>
        </w:rPr>
        <w:t xml:space="preserve"> </w:t>
      </w:r>
      <w:r w:rsidRPr="004F001E">
        <w:rPr>
          <w:rFonts w:ascii="Times New Roman" w:hAnsi="Times New Roman" w:cs="Times New Roman"/>
          <w:sz w:val="24"/>
          <w:szCs w:val="24"/>
        </w:rPr>
        <w:t>rate calculation</w:t>
      </w:r>
      <w:r w:rsidR="00190B8D">
        <w:rPr>
          <w:rFonts w:ascii="Times New Roman" w:hAnsi="Times New Roman" w:cs="Times New Roman"/>
          <w:sz w:val="24"/>
          <w:szCs w:val="24"/>
        </w:rPr>
        <w:t>s</w:t>
      </w:r>
      <w:r w:rsidRPr="004F001E">
        <w:rPr>
          <w:rFonts w:ascii="Times New Roman" w:hAnsi="Times New Roman" w:cs="Times New Roman"/>
          <w:sz w:val="24"/>
          <w:szCs w:val="24"/>
        </w:rPr>
        <w:t xml:space="preserve"> and </w:t>
      </w:r>
      <w:r w:rsidR="00190B8D">
        <w:rPr>
          <w:rFonts w:ascii="Times New Roman" w:hAnsi="Times New Roman" w:cs="Times New Roman"/>
          <w:sz w:val="24"/>
          <w:szCs w:val="24"/>
        </w:rPr>
        <w:t xml:space="preserve">send </w:t>
      </w:r>
      <w:r w:rsidRPr="004F001E">
        <w:rPr>
          <w:rFonts w:ascii="Times New Roman" w:hAnsi="Times New Roman" w:cs="Times New Roman"/>
          <w:sz w:val="24"/>
          <w:szCs w:val="24"/>
        </w:rPr>
        <w:t>transit times to wireless devices for its customers. The company also witnessed an increase in online tracking requests, setting a record of 6.</w:t>
      </w:r>
      <w:r w:rsidR="00BE5436">
        <w:rPr>
          <w:rFonts w:ascii="Times New Roman" w:hAnsi="Times New Roman" w:cs="Times New Roman"/>
          <w:sz w:val="24"/>
          <w:szCs w:val="24"/>
        </w:rPr>
        <w:t>5 million requests in a day. Tha</w:t>
      </w:r>
      <w:r w:rsidRPr="004F001E">
        <w:rPr>
          <w:rFonts w:ascii="Times New Roman" w:hAnsi="Times New Roman" w:cs="Times New Roman"/>
          <w:sz w:val="24"/>
          <w:szCs w:val="24"/>
        </w:rPr>
        <w:t xml:space="preserve">i net revenue </w:t>
      </w:r>
      <w:r w:rsidR="00190B8D">
        <w:rPr>
          <w:rFonts w:ascii="Times New Roman" w:hAnsi="Times New Roman" w:cs="Times New Roman"/>
          <w:sz w:val="24"/>
          <w:szCs w:val="24"/>
        </w:rPr>
        <w:t>for 2012 was approximately</w:t>
      </w:r>
      <w:r w:rsidRPr="004F001E">
        <w:rPr>
          <w:rFonts w:ascii="Times New Roman" w:hAnsi="Times New Roman" w:cs="Times New Roman"/>
          <w:sz w:val="24"/>
          <w:szCs w:val="24"/>
        </w:rPr>
        <w:t xml:space="preserve"> $9.1 billion. UPS has transformed from a tiny messenger service into the world’s largest delivery company.</w:t>
      </w:r>
    </w:p>
    <w:p w:rsidR="00880650" w:rsidRPr="004F001E" w:rsidRDefault="00880650" w:rsidP="00551648">
      <w:pPr>
        <w:spacing w:after="0" w:line="480" w:lineRule="auto"/>
        <w:ind w:firstLine="720"/>
        <w:rPr>
          <w:rFonts w:ascii="Times New Roman" w:hAnsi="Times New Roman" w:cs="Times New Roman"/>
          <w:sz w:val="24"/>
          <w:szCs w:val="24"/>
        </w:rPr>
      </w:pPr>
      <w:r w:rsidRPr="004F001E">
        <w:rPr>
          <w:rFonts w:ascii="Times New Roman" w:hAnsi="Times New Roman" w:cs="Times New Roman"/>
          <w:sz w:val="24"/>
          <w:szCs w:val="24"/>
        </w:rPr>
        <w:t xml:space="preserve">UPS did a good job imposing </w:t>
      </w:r>
      <w:r w:rsidR="00BE5436" w:rsidRPr="00350097">
        <w:rPr>
          <w:rFonts w:ascii="Times New Roman" w:hAnsi="Times New Roman" w:cs="Times New Roman"/>
          <w:sz w:val="24"/>
          <w:szCs w:val="24"/>
        </w:rPr>
        <w:t>inspiring</w:t>
      </w:r>
      <w:r w:rsidR="00350097" w:rsidRPr="00350097">
        <w:rPr>
          <w:rFonts w:ascii="Times New Roman" w:hAnsi="Times New Roman" w:cs="Times New Roman"/>
          <w:sz w:val="24"/>
          <w:szCs w:val="24"/>
        </w:rPr>
        <w:t xml:space="preserve"> the employees to try to achieve success.</w:t>
      </w:r>
      <w:r w:rsidR="00350097">
        <w:rPr>
          <w:rFonts w:ascii="Times New Roman" w:hAnsi="Times New Roman" w:cs="Times New Roman"/>
          <w:sz w:val="24"/>
          <w:szCs w:val="24"/>
        </w:rPr>
        <w:t xml:space="preserve"> </w:t>
      </w:r>
      <w:r w:rsidR="00350097" w:rsidRPr="00350097">
        <w:rPr>
          <w:rFonts w:ascii="Times New Roman" w:hAnsi="Times New Roman" w:cs="Times New Roman"/>
          <w:sz w:val="24"/>
          <w:szCs w:val="24"/>
        </w:rPr>
        <w:t>The company’s goals help employees focus on the duties and responsibilities of their position.</w:t>
      </w:r>
      <w:r w:rsidRPr="004F001E">
        <w:rPr>
          <w:rFonts w:ascii="Times New Roman" w:hAnsi="Times New Roman" w:cs="Times New Roman"/>
          <w:sz w:val="24"/>
          <w:szCs w:val="24"/>
        </w:rPr>
        <w:t xml:space="preserve"> </w:t>
      </w:r>
      <w:r w:rsidR="00350097" w:rsidRPr="00350097">
        <w:rPr>
          <w:rFonts w:ascii="Times New Roman" w:hAnsi="Times New Roman" w:cs="Times New Roman"/>
          <w:sz w:val="24"/>
          <w:szCs w:val="24"/>
        </w:rPr>
        <w:t xml:space="preserve">The key to helping customers lies in UPS’s commitment to customer service. The company realizes that if a customer is not worried about a lost, damaged or mishandled package, then the customer is more likely to remain loyal to that company.  </w:t>
      </w:r>
    </w:p>
    <w:p w:rsidR="00931AA1" w:rsidRDefault="005A6585" w:rsidP="00931AA1">
      <w:pPr>
        <w:spacing w:after="0" w:line="480" w:lineRule="auto"/>
        <w:ind w:firstLine="720"/>
        <w:rPr>
          <w:rFonts w:ascii="Times New Roman" w:hAnsi="Times New Roman" w:cs="Times New Roman"/>
          <w:sz w:val="24"/>
          <w:szCs w:val="24"/>
        </w:rPr>
      </w:pPr>
      <w:r w:rsidRPr="005A6585">
        <w:rPr>
          <w:rFonts w:ascii="Times New Roman" w:hAnsi="Times New Roman" w:cs="Times New Roman"/>
          <w:sz w:val="24"/>
          <w:szCs w:val="24"/>
        </w:rPr>
        <w:t xml:space="preserve">According to </w:t>
      </w:r>
      <w:r w:rsidR="00F26420" w:rsidRPr="005A6585">
        <w:rPr>
          <w:rFonts w:ascii="Times New Roman" w:hAnsi="Times New Roman" w:cs="Times New Roman"/>
          <w:sz w:val="24"/>
          <w:szCs w:val="24"/>
        </w:rPr>
        <w:t>the</w:t>
      </w:r>
      <w:r w:rsidR="00931AA1">
        <w:rPr>
          <w:rFonts w:ascii="Times New Roman" w:hAnsi="Times New Roman" w:cs="Times New Roman"/>
          <w:sz w:val="24"/>
          <w:szCs w:val="24"/>
        </w:rPr>
        <w:t xml:space="preserve"> website</w:t>
      </w:r>
      <w:r w:rsidRPr="005A6585">
        <w:rPr>
          <w:rFonts w:ascii="Times New Roman" w:hAnsi="Times New Roman" w:cs="Times New Roman"/>
          <w:sz w:val="24"/>
          <w:szCs w:val="24"/>
        </w:rPr>
        <w:t xml:space="preserve">, UPS is “the world’s largest </w:t>
      </w:r>
      <w:r w:rsidR="00931AA1">
        <w:rPr>
          <w:rFonts w:ascii="Times New Roman" w:hAnsi="Times New Roman" w:cs="Times New Roman"/>
          <w:sz w:val="24"/>
          <w:szCs w:val="24"/>
        </w:rPr>
        <w:t>company in the package delivery segment</w:t>
      </w:r>
      <w:r w:rsidRPr="005A6585">
        <w:rPr>
          <w:rFonts w:ascii="Times New Roman" w:hAnsi="Times New Roman" w:cs="Times New Roman"/>
          <w:sz w:val="24"/>
          <w:szCs w:val="24"/>
        </w:rPr>
        <w:t xml:space="preserve">, </w:t>
      </w:r>
      <w:r w:rsidR="00931AA1">
        <w:rPr>
          <w:rFonts w:ascii="Times New Roman" w:hAnsi="Times New Roman" w:cs="Times New Roman"/>
          <w:sz w:val="24"/>
          <w:szCs w:val="24"/>
        </w:rPr>
        <w:t xml:space="preserve">both </w:t>
      </w:r>
      <w:r w:rsidRPr="005A6585">
        <w:rPr>
          <w:rFonts w:ascii="Times New Roman" w:hAnsi="Times New Roman" w:cs="Times New Roman"/>
          <w:sz w:val="24"/>
          <w:szCs w:val="24"/>
        </w:rPr>
        <w:t xml:space="preserve">in </w:t>
      </w:r>
      <w:r w:rsidR="00931AA1">
        <w:rPr>
          <w:rFonts w:ascii="Times New Roman" w:hAnsi="Times New Roman" w:cs="Times New Roman"/>
          <w:sz w:val="24"/>
          <w:szCs w:val="24"/>
        </w:rPr>
        <w:t>measure</w:t>
      </w:r>
      <w:r w:rsidRPr="005A6585">
        <w:rPr>
          <w:rFonts w:ascii="Times New Roman" w:hAnsi="Times New Roman" w:cs="Times New Roman"/>
          <w:sz w:val="24"/>
          <w:szCs w:val="24"/>
        </w:rPr>
        <w:t xml:space="preserve"> of </w:t>
      </w:r>
      <w:r w:rsidR="00931AA1">
        <w:rPr>
          <w:rFonts w:ascii="Times New Roman" w:hAnsi="Times New Roman" w:cs="Times New Roman"/>
          <w:sz w:val="24"/>
          <w:szCs w:val="24"/>
        </w:rPr>
        <w:t>turnover</w:t>
      </w:r>
      <w:r w:rsidRPr="005A6585">
        <w:rPr>
          <w:rFonts w:ascii="Times New Roman" w:hAnsi="Times New Roman" w:cs="Times New Roman"/>
          <w:sz w:val="24"/>
          <w:szCs w:val="24"/>
        </w:rPr>
        <w:t xml:space="preserve"> and volume, and a global </w:t>
      </w:r>
      <w:r w:rsidR="00931AA1">
        <w:rPr>
          <w:rFonts w:ascii="Times New Roman" w:hAnsi="Times New Roman" w:cs="Times New Roman"/>
          <w:sz w:val="24"/>
          <w:szCs w:val="24"/>
        </w:rPr>
        <w:t xml:space="preserve">MNC </w:t>
      </w:r>
      <w:r w:rsidRPr="005A6585">
        <w:rPr>
          <w:rFonts w:ascii="Times New Roman" w:hAnsi="Times New Roman" w:cs="Times New Roman"/>
          <w:sz w:val="24"/>
          <w:szCs w:val="24"/>
        </w:rPr>
        <w:t xml:space="preserve">in </w:t>
      </w:r>
      <w:r w:rsidR="00931AA1">
        <w:rPr>
          <w:rFonts w:ascii="Times New Roman" w:hAnsi="Times New Roman" w:cs="Times New Roman"/>
          <w:sz w:val="24"/>
          <w:szCs w:val="24"/>
        </w:rPr>
        <w:t xml:space="preserve">solutions of supply chain management.” Their international business segment includes the delivery chain of 1.8 million shipping to the consumers to over 6 million consignees in almost 200 country and territory every single business day. The daily average of 15 million packages were said to be delivered in the year 2007 every particular day. UPS even offers supply chain management to almost 180 member countries. In the recent years, UPS is seen to expand their business massively by including the SCM, although their primary focus still remains in the packaging and delivery of documents. Supply Chain Management constitutes services such as freight forwarding, brokerage in the customs, fulfillment services, return services, transacting financial terms and even repair solution. </w:t>
      </w:r>
    </w:p>
    <w:p w:rsidR="000E74DF" w:rsidRDefault="00931AA1" w:rsidP="000E74DF">
      <w:pPr>
        <w:spacing w:after="0" w:line="480" w:lineRule="auto"/>
        <w:ind w:firstLine="720"/>
        <w:jc w:val="both"/>
        <w:rPr>
          <w:rFonts w:ascii="Times New Roman" w:hAnsi="Times New Roman" w:cs="Times New Roman"/>
          <w:color w:val="000000" w:themeColor="text1"/>
          <w:sz w:val="24"/>
          <w:szCs w:val="24"/>
        </w:rPr>
      </w:pPr>
      <w:r w:rsidRPr="00931AA1">
        <w:rPr>
          <w:rFonts w:ascii="Times New Roman" w:hAnsi="Times New Roman" w:cs="Times New Roman"/>
          <w:color w:val="000000" w:themeColor="text1"/>
          <w:sz w:val="24"/>
          <w:szCs w:val="24"/>
        </w:rPr>
        <w:lastRenderedPageBreak/>
        <w:t>Thus this USA based company will benefit from expansion if it studies the market of the target country and the area to improve should be focused at. As the major expansion is concerned with the similar business same should be kept at mind during investments. The same can be done by analysis of the performance and demand of Thailand as per the product market of UPS.</w:t>
      </w:r>
    </w:p>
    <w:p w:rsidR="000E74DF" w:rsidRDefault="000E74DF" w:rsidP="000E74DF">
      <w:pPr>
        <w:spacing w:after="0" w:line="480" w:lineRule="auto"/>
        <w:jc w:val="both"/>
        <w:rPr>
          <w:rFonts w:ascii="Times New Roman" w:hAnsi="Times New Roman" w:cs="Times New Roman"/>
          <w:color w:val="000000" w:themeColor="text1"/>
          <w:sz w:val="24"/>
          <w:szCs w:val="24"/>
        </w:rPr>
      </w:pPr>
    </w:p>
    <w:p w:rsidR="000E74DF" w:rsidRPr="000E74DF" w:rsidRDefault="000E74DF" w:rsidP="000E74DF">
      <w:pPr>
        <w:spacing w:after="0" w:line="480" w:lineRule="auto"/>
        <w:jc w:val="both"/>
        <w:rPr>
          <w:rFonts w:ascii="Times New Roman" w:hAnsi="Times New Roman" w:cs="Times New Roman"/>
          <w:b/>
          <w:color w:val="000000" w:themeColor="text1"/>
          <w:sz w:val="24"/>
          <w:szCs w:val="24"/>
        </w:rPr>
      </w:pPr>
      <w:r w:rsidRPr="000E74DF">
        <w:rPr>
          <w:rFonts w:ascii="Times New Roman" w:hAnsi="Times New Roman" w:cs="Times New Roman"/>
          <w:b/>
          <w:color w:val="000000" w:themeColor="text1"/>
          <w:sz w:val="24"/>
          <w:szCs w:val="24"/>
        </w:rPr>
        <w:t>US Investment in Thailand</w:t>
      </w:r>
    </w:p>
    <w:p w:rsidR="00931AA1" w:rsidRDefault="000E74DF" w:rsidP="00931AA1">
      <w:pPr>
        <w:spacing w:after="0" w:line="480" w:lineRule="auto"/>
        <w:ind w:firstLine="720"/>
        <w:rPr>
          <w:rFonts w:ascii="Times New Roman" w:hAnsi="Times New Roman" w:cs="Times New Roman"/>
          <w:color w:val="000000"/>
          <w:sz w:val="24"/>
          <w:szCs w:val="24"/>
          <w:shd w:val="clear" w:color="auto" w:fill="FFFFFF"/>
        </w:rPr>
      </w:pPr>
      <w:r w:rsidRPr="000E74DF">
        <w:rPr>
          <w:rFonts w:ascii="Times New Roman" w:hAnsi="Times New Roman" w:cs="Times New Roman"/>
          <w:sz w:val="24"/>
          <w:szCs w:val="24"/>
        </w:rPr>
        <w:t xml:space="preserve">In the past it has been witnessed that many US business and corporate houses have made numerous investments in Thailand by the way of US Thailand Treaty of Amity and Economic Reforms (AER) which was originated in the year 1833. </w:t>
      </w:r>
      <w:r w:rsidRPr="000E74DF">
        <w:rPr>
          <w:rFonts w:ascii="Times New Roman" w:hAnsi="Times New Roman" w:cs="Times New Roman"/>
          <w:color w:val="000000"/>
          <w:sz w:val="24"/>
          <w:szCs w:val="24"/>
          <w:shd w:val="clear" w:color="auto" w:fill="FFFFFF"/>
        </w:rPr>
        <w:t>Under the Treaty, American investment is restricted only in the fields of communications, transport, fiduciary functions, banking involving depository functions, the exploitation of land or other natural resources, and domestic trade in agricultural products.</w:t>
      </w:r>
      <w:r>
        <w:rPr>
          <w:rFonts w:ascii="Times New Roman" w:hAnsi="Times New Roman" w:cs="Times New Roman"/>
          <w:color w:val="000000"/>
          <w:sz w:val="24"/>
          <w:szCs w:val="24"/>
          <w:shd w:val="clear" w:color="auto" w:fill="FFFFFF"/>
        </w:rPr>
        <w:t xml:space="preserve"> Hence, it still leaves a wide array of fields for the US Investors and corporate houses to make their way into Thailand and explore their opportunities. US Companies have utilized this as an excellent investment opportunity and with the advent of time, many barriers were lifted and investments across the sectors were opened to include investments as a prospective way to stimulate growth and foster economic development. This has led to Thailand become a major arena for trade in global trade zone. </w:t>
      </w:r>
    </w:p>
    <w:p w:rsidR="000E74DF" w:rsidRPr="000E74DF" w:rsidRDefault="000E74DF" w:rsidP="00931AA1">
      <w:pPr>
        <w:spacing w:after="0" w:line="480" w:lineRule="auto"/>
        <w:ind w:firstLine="720"/>
        <w:rPr>
          <w:rFonts w:ascii="Times New Roman" w:hAnsi="Times New Roman" w:cs="Times New Roman"/>
          <w:sz w:val="24"/>
          <w:szCs w:val="24"/>
        </w:rPr>
      </w:pPr>
    </w:p>
    <w:p w:rsidR="0069587F" w:rsidRDefault="004F001E" w:rsidP="00931AA1">
      <w:pPr>
        <w:spacing w:after="0" w:line="480" w:lineRule="auto"/>
        <w:rPr>
          <w:rFonts w:ascii="Times New Roman" w:hAnsi="Times New Roman" w:cs="Times New Roman"/>
          <w:b/>
          <w:sz w:val="24"/>
          <w:szCs w:val="24"/>
        </w:rPr>
      </w:pPr>
      <w:r w:rsidRPr="005A6585">
        <w:rPr>
          <w:rFonts w:ascii="Times New Roman" w:hAnsi="Times New Roman" w:cs="Times New Roman"/>
          <w:b/>
          <w:sz w:val="24"/>
          <w:szCs w:val="24"/>
        </w:rPr>
        <w:t>Country</w:t>
      </w:r>
      <w:r w:rsidR="005A6585" w:rsidRPr="005A6585">
        <w:rPr>
          <w:rFonts w:ascii="Times New Roman" w:hAnsi="Times New Roman" w:cs="Times New Roman"/>
          <w:b/>
          <w:sz w:val="24"/>
          <w:szCs w:val="24"/>
        </w:rPr>
        <w:t xml:space="preserve"> Evaluation: Thailand</w:t>
      </w:r>
    </w:p>
    <w:p w:rsidR="004F001E" w:rsidRPr="00931AA1" w:rsidRDefault="00931AA1" w:rsidP="00931AA1">
      <w:pPr>
        <w:spacing w:after="0" w:line="480" w:lineRule="auto"/>
        <w:ind w:firstLine="720"/>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Given the country Thailand, it is a small country with 76 provinces. The area measures about 511,770 sq km and is bordered around Andaman </w:t>
      </w:r>
      <w:r w:rsidR="00F14870">
        <w:rPr>
          <w:rFonts w:ascii="Times New Roman" w:hAnsi="Times New Roman" w:cs="Times New Roman"/>
          <w:color w:val="222222"/>
          <w:sz w:val="24"/>
          <w:szCs w:val="24"/>
          <w:shd w:val="clear" w:color="auto" w:fill="FFFFFF"/>
        </w:rPr>
        <w:t>Sea</w:t>
      </w:r>
      <w:r>
        <w:rPr>
          <w:rFonts w:ascii="Times New Roman" w:hAnsi="Times New Roman" w:cs="Times New Roman"/>
          <w:color w:val="222222"/>
          <w:sz w:val="24"/>
          <w:szCs w:val="24"/>
          <w:shd w:val="clear" w:color="auto" w:fill="FFFFFF"/>
        </w:rPr>
        <w:t xml:space="preserve"> and </w:t>
      </w:r>
      <w:r w:rsidR="00F14870">
        <w:rPr>
          <w:rFonts w:ascii="Times New Roman" w:hAnsi="Times New Roman" w:cs="Times New Roman"/>
          <w:color w:val="222222"/>
          <w:sz w:val="24"/>
          <w:szCs w:val="24"/>
          <w:shd w:val="clear" w:color="auto" w:fill="FFFFFF"/>
        </w:rPr>
        <w:t>Gulf</w:t>
      </w:r>
      <w:r>
        <w:rPr>
          <w:rFonts w:ascii="Times New Roman" w:hAnsi="Times New Roman" w:cs="Times New Roman"/>
          <w:color w:val="222222"/>
          <w:sz w:val="24"/>
          <w:szCs w:val="24"/>
          <w:shd w:val="clear" w:color="auto" w:fill="FFFFFF"/>
        </w:rPr>
        <w:t xml:space="preserve"> of Thailand. The climate </w:t>
      </w:r>
      <w:r w:rsidR="00F14870">
        <w:rPr>
          <w:rFonts w:ascii="Times New Roman" w:hAnsi="Times New Roman" w:cs="Times New Roman"/>
          <w:color w:val="222222"/>
          <w:sz w:val="24"/>
          <w:szCs w:val="24"/>
          <w:shd w:val="clear" w:color="auto" w:fill="FFFFFF"/>
        </w:rPr>
        <w:t>conditions of Thailand remain</w:t>
      </w:r>
      <w:r>
        <w:rPr>
          <w:rFonts w:ascii="Times New Roman" w:hAnsi="Times New Roman" w:cs="Times New Roman"/>
          <w:color w:val="222222"/>
          <w:sz w:val="24"/>
          <w:szCs w:val="24"/>
          <w:shd w:val="clear" w:color="auto" w:fill="FFFFFF"/>
        </w:rPr>
        <w:t xml:space="preserve"> tropical all throughout the year. The total population of the country is 64,631,000 with a growth rate registered around .68%. Following the growth in </w:t>
      </w:r>
      <w:r>
        <w:rPr>
          <w:rFonts w:ascii="Times New Roman" w:hAnsi="Times New Roman" w:cs="Times New Roman"/>
          <w:color w:val="222222"/>
          <w:sz w:val="24"/>
          <w:szCs w:val="24"/>
          <w:shd w:val="clear" w:color="auto" w:fill="FFFFFF"/>
        </w:rPr>
        <w:lastRenderedPageBreak/>
        <w:t xml:space="preserve">investments from Asian countries, Thailand has been witnessed ever since profitable MNCs knocking at their door and </w:t>
      </w:r>
      <w:r w:rsidR="00F14870">
        <w:rPr>
          <w:rFonts w:ascii="Times New Roman" w:hAnsi="Times New Roman" w:cs="Times New Roman"/>
          <w:color w:val="222222"/>
          <w:sz w:val="24"/>
          <w:szCs w:val="24"/>
          <w:shd w:val="clear" w:color="auto" w:fill="FFFFFF"/>
        </w:rPr>
        <w:t>has</w:t>
      </w:r>
      <w:r>
        <w:rPr>
          <w:rFonts w:ascii="Times New Roman" w:hAnsi="Times New Roman" w:cs="Times New Roman"/>
          <w:color w:val="222222"/>
          <w:sz w:val="24"/>
          <w:szCs w:val="24"/>
          <w:shd w:val="clear" w:color="auto" w:fill="FFFFFF"/>
        </w:rPr>
        <w:t xml:space="preserve"> chosen regional headquarters as Bangkok. Due to this, the floodgates for investment have opened and the economy has been flourishing over the period. </w:t>
      </w:r>
      <w:r w:rsidR="004F001E" w:rsidRPr="004F001E">
        <w:rPr>
          <w:rFonts w:ascii="Times New Roman" w:hAnsi="Times New Roman" w:cs="Times New Roman"/>
          <w:sz w:val="24"/>
          <w:szCs w:val="24"/>
        </w:rPr>
        <w:t>The city’s combined economic output accounts for roughly sixteen percent of Thailand</w:t>
      </w:r>
      <w:r w:rsidR="006B6FE7">
        <w:rPr>
          <w:rFonts w:ascii="Times New Roman" w:hAnsi="Times New Roman" w:cs="Times New Roman"/>
          <w:sz w:val="24"/>
          <w:szCs w:val="24"/>
        </w:rPr>
        <w:t>’s gross domestic product (GDP)</w:t>
      </w:r>
      <w:r w:rsidR="00132D59">
        <w:rPr>
          <w:rFonts w:ascii="Times New Roman" w:hAnsi="Times New Roman" w:cs="Times New Roman"/>
          <w:sz w:val="24"/>
          <w:szCs w:val="24"/>
        </w:rPr>
        <w:t xml:space="preserve"> (</w:t>
      </w:r>
      <w:proofErr w:type="spellStart"/>
      <w:r w:rsidR="00132D59">
        <w:rPr>
          <w:rFonts w:ascii="Times New Roman" w:hAnsi="Times New Roman" w:cs="Times New Roman"/>
          <w:sz w:val="24"/>
          <w:szCs w:val="24"/>
        </w:rPr>
        <w:t>Afroz</w:t>
      </w:r>
      <w:proofErr w:type="spellEnd"/>
      <w:r w:rsidR="00132D59">
        <w:rPr>
          <w:rFonts w:ascii="Times New Roman" w:hAnsi="Times New Roman" w:cs="Times New Roman"/>
          <w:sz w:val="24"/>
          <w:szCs w:val="24"/>
        </w:rPr>
        <w:t>, et al, 2012)</w:t>
      </w:r>
      <w:r w:rsidR="004F001E" w:rsidRPr="004F001E">
        <w:rPr>
          <w:rFonts w:ascii="Times New Roman" w:hAnsi="Times New Roman" w:cs="Times New Roman"/>
          <w:sz w:val="24"/>
          <w:szCs w:val="24"/>
        </w:rPr>
        <w:t xml:space="preserve">. </w:t>
      </w:r>
    </w:p>
    <w:p w:rsidR="00551648" w:rsidRDefault="00F26420" w:rsidP="000560D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w:t>
      </w:r>
      <w:r w:rsidR="00F14870">
        <w:rPr>
          <w:rFonts w:ascii="Times New Roman" w:hAnsi="Times New Roman" w:cs="Times New Roman"/>
          <w:sz w:val="24"/>
          <w:szCs w:val="24"/>
        </w:rPr>
        <w:t>government of Thailand exercises</w:t>
      </w:r>
      <w:r>
        <w:rPr>
          <w:rFonts w:ascii="Times New Roman" w:hAnsi="Times New Roman" w:cs="Times New Roman"/>
          <w:sz w:val="24"/>
          <w:szCs w:val="24"/>
        </w:rPr>
        <w:t xml:space="preserve"> a major influence over the broadcast media and yet the country is relatively free from the other countries in Asia. The most </w:t>
      </w:r>
      <w:r w:rsidR="00F14870">
        <w:rPr>
          <w:rFonts w:ascii="Times New Roman" w:hAnsi="Times New Roman" w:cs="Times New Roman"/>
          <w:sz w:val="24"/>
          <w:szCs w:val="24"/>
        </w:rPr>
        <w:t>renowned</w:t>
      </w:r>
      <w:r>
        <w:rPr>
          <w:rFonts w:ascii="Times New Roman" w:hAnsi="Times New Roman" w:cs="Times New Roman"/>
          <w:sz w:val="24"/>
          <w:szCs w:val="24"/>
        </w:rPr>
        <w:t xml:space="preserve"> medium of media in Thailand is the television media. According to Thailand Statistics, eighty percent of people in Thailand rely on this source for news. Further, radio is the second best media in Thailand. These mediums along with the newspaper medium record for the highest media source for the people of Thailand and thus the</w:t>
      </w:r>
      <w:r w:rsidR="000560DB">
        <w:rPr>
          <w:rFonts w:ascii="Times New Roman" w:hAnsi="Times New Roman" w:cs="Times New Roman"/>
          <w:sz w:val="24"/>
          <w:szCs w:val="24"/>
        </w:rPr>
        <w:t xml:space="preserve">y rely on these sources heavily </w:t>
      </w:r>
      <w:r w:rsidR="00132D59">
        <w:rPr>
          <w:rFonts w:ascii="Times New Roman" w:hAnsi="Times New Roman" w:cs="Times New Roman"/>
          <w:sz w:val="24"/>
          <w:szCs w:val="24"/>
        </w:rPr>
        <w:t>(</w:t>
      </w:r>
      <w:proofErr w:type="spellStart"/>
      <w:r w:rsidR="00132D59">
        <w:rPr>
          <w:rFonts w:ascii="Times New Roman" w:hAnsi="Times New Roman" w:cs="Times New Roman"/>
          <w:sz w:val="24"/>
          <w:szCs w:val="24"/>
        </w:rPr>
        <w:t>Afroz</w:t>
      </w:r>
      <w:proofErr w:type="spellEnd"/>
      <w:r w:rsidR="00132D59">
        <w:rPr>
          <w:rFonts w:ascii="Times New Roman" w:hAnsi="Times New Roman" w:cs="Times New Roman"/>
          <w:sz w:val="24"/>
          <w:szCs w:val="24"/>
        </w:rPr>
        <w:t>, et al, 2012)</w:t>
      </w:r>
      <w:r w:rsidR="004F001E" w:rsidRPr="004F001E">
        <w:rPr>
          <w:rFonts w:ascii="Times New Roman" w:hAnsi="Times New Roman" w:cs="Times New Roman"/>
          <w:sz w:val="24"/>
          <w:szCs w:val="24"/>
        </w:rPr>
        <w:t xml:space="preserve">. </w:t>
      </w:r>
    </w:p>
    <w:p w:rsidR="000560DB" w:rsidRDefault="000560DB" w:rsidP="005A6585">
      <w:pPr>
        <w:spacing w:after="0" w:line="480" w:lineRule="auto"/>
        <w:rPr>
          <w:rFonts w:ascii="Times New Roman" w:hAnsi="Times New Roman" w:cs="Times New Roman"/>
          <w:sz w:val="24"/>
          <w:szCs w:val="24"/>
        </w:rPr>
      </w:pPr>
      <w:r>
        <w:rPr>
          <w:rFonts w:ascii="Times New Roman" w:hAnsi="Times New Roman" w:cs="Times New Roman"/>
          <w:sz w:val="24"/>
          <w:szCs w:val="24"/>
        </w:rPr>
        <w:tab/>
        <w:t>Although the country witnesses a traditional form of media, digital media has also proven to be a great medium of media source for these countries. Thailand has been ranked 10</w:t>
      </w:r>
      <w:r w:rsidRPr="000560DB">
        <w:rPr>
          <w:rFonts w:ascii="Times New Roman" w:hAnsi="Times New Roman" w:cs="Times New Roman"/>
          <w:sz w:val="24"/>
          <w:szCs w:val="24"/>
          <w:vertAlign w:val="superscript"/>
        </w:rPr>
        <w:t>th</w:t>
      </w:r>
      <w:r>
        <w:rPr>
          <w:rFonts w:ascii="Times New Roman" w:hAnsi="Times New Roman" w:cs="Times New Roman"/>
          <w:sz w:val="24"/>
          <w:szCs w:val="24"/>
        </w:rPr>
        <w:t xml:space="preserve"> amongst other countries in Asia in the Internet media. With the new social websites such as Twitter and </w:t>
      </w:r>
      <w:r w:rsidR="00F14870">
        <w:rPr>
          <w:rFonts w:ascii="Times New Roman" w:hAnsi="Times New Roman" w:cs="Times New Roman"/>
          <w:sz w:val="24"/>
          <w:szCs w:val="24"/>
        </w:rPr>
        <w:t>Face book</w:t>
      </w:r>
      <w:r>
        <w:rPr>
          <w:rFonts w:ascii="Times New Roman" w:hAnsi="Times New Roman" w:cs="Times New Roman"/>
          <w:sz w:val="24"/>
          <w:szCs w:val="24"/>
        </w:rPr>
        <w:t xml:space="preserve">, people are moving in large numbers towards these media </w:t>
      </w:r>
      <w:r w:rsidR="00F14870">
        <w:rPr>
          <w:rFonts w:ascii="Times New Roman" w:hAnsi="Times New Roman" w:cs="Times New Roman"/>
          <w:sz w:val="24"/>
          <w:szCs w:val="24"/>
        </w:rPr>
        <w:t>sources which are</w:t>
      </w:r>
      <w:r>
        <w:rPr>
          <w:rFonts w:ascii="Times New Roman" w:hAnsi="Times New Roman" w:cs="Times New Roman"/>
          <w:sz w:val="24"/>
          <w:szCs w:val="24"/>
        </w:rPr>
        <w:t xml:space="preserve"> relatively good for the economy of Thailand as the modern ways of media are better means to grow ones business.</w:t>
      </w:r>
      <w:r w:rsidR="004F001E" w:rsidRPr="004F001E">
        <w:rPr>
          <w:rFonts w:ascii="Times New Roman" w:hAnsi="Times New Roman" w:cs="Times New Roman"/>
          <w:sz w:val="24"/>
          <w:szCs w:val="24"/>
        </w:rPr>
        <w:tab/>
      </w:r>
    </w:p>
    <w:p w:rsidR="000E74DF" w:rsidRDefault="000E74DF" w:rsidP="005A6585">
      <w:pPr>
        <w:spacing w:after="0" w:line="480" w:lineRule="auto"/>
        <w:rPr>
          <w:rFonts w:ascii="Times New Roman" w:hAnsi="Times New Roman" w:cs="Times New Roman"/>
          <w:sz w:val="24"/>
          <w:szCs w:val="24"/>
        </w:rPr>
      </w:pPr>
    </w:p>
    <w:p w:rsidR="000E74DF" w:rsidRPr="000E74DF" w:rsidRDefault="000E74DF" w:rsidP="005A6585">
      <w:pPr>
        <w:spacing w:after="0" w:line="480" w:lineRule="auto"/>
        <w:rPr>
          <w:rFonts w:ascii="Times New Roman" w:hAnsi="Times New Roman" w:cs="Times New Roman"/>
          <w:b/>
          <w:sz w:val="24"/>
          <w:szCs w:val="24"/>
        </w:rPr>
      </w:pPr>
      <w:r w:rsidRPr="000E74DF">
        <w:rPr>
          <w:rFonts w:ascii="Times New Roman" w:hAnsi="Times New Roman" w:cs="Times New Roman"/>
          <w:b/>
          <w:sz w:val="24"/>
          <w:szCs w:val="24"/>
        </w:rPr>
        <w:t>Land Ownership</w:t>
      </w:r>
    </w:p>
    <w:p w:rsidR="00132D59" w:rsidRDefault="000E74DF" w:rsidP="005A6585">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The land ownership systems initially were indifferent not allowing Non Thais to purchase land in the country unless such land is on the government approved industrial estates. Many amendments were brought in where in the year 1999, it was seen that the Land Code Act allowed investors to pay 40 Million THB to procure 1,600 sq. ft. of area for residential purposes and if </w:t>
      </w:r>
      <w:r>
        <w:rPr>
          <w:rFonts w:ascii="Times New Roman" w:hAnsi="Times New Roman" w:cs="Times New Roman"/>
          <w:sz w:val="24"/>
          <w:szCs w:val="24"/>
        </w:rPr>
        <w:lastRenderedPageBreak/>
        <w:t xml:space="preserve">not used within two years, ministry has the discretion to dispose such land. The latest promulgation after 2007 showed that </w:t>
      </w:r>
      <w:r w:rsidR="00F14870">
        <w:rPr>
          <w:rFonts w:ascii="Times New Roman" w:hAnsi="Times New Roman" w:cs="Times New Roman"/>
          <w:sz w:val="24"/>
          <w:szCs w:val="24"/>
        </w:rPr>
        <w:t>up to</w:t>
      </w:r>
      <w:r>
        <w:rPr>
          <w:rFonts w:ascii="Times New Roman" w:hAnsi="Times New Roman" w:cs="Times New Roman"/>
          <w:sz w:val="24"/>
          <w:szCs w:val="24"/>
        </w:rPr>
        <w:t xml:space="preserve"> 49% of Condominium of total spaces in the unit can be owned by the foreign investors thus giving relief to business and residential options.</w:t>
      </w:r>
    </w:p>
    <w:p w:rsidR="000E74DF" w:rsidRDefault="000E74DF" w:rsidP="005A6585">
      <w:pPr>
        <w:spacing w:after="0" w:line="480" w:lineRule="auto"/>
        <w:rPr>
          <w:rFonts w:ascii="Times New Roman" w:hAnsi="Times New Roman" w:cs="Times New Roman"/>
          <w:b/>
          <w:sz w:val="24"/>
          <w:szCs w:val="24"/>
        </w:rPr>
      </w:pPr>
      <w:r w:rsidRPr="000E74DF">
        <w:rPr>
          <w:rFonts w:ascii="Times New Roman" w:hAnsi="Times New Roman" w:cs="Times New Roman"/>
          <w:b/>
          <w:sz w:val="24"/>
          <w:szCs w:val="24"/>
        </w:rPr>
        <w:t>Business Regulations</w:t>
      </w:r>
    </w:p>
    <w:p w:rsidR="000E74DF" w:rsidRPr="000E74DF" w:rsidRDefault="000E74DF" w:rsidP="005A6585">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The business regulations in Thailand can be compared with that of any other countries worldwide wherein it can be seen that the registration of the business has to comply with the requirements of the Ministry of Commerce. The same has been upgraded from time to time to enhance the visibility and bring more clarity in the business registration process. With the ease, the restrictions have also been placed on the administration part where </w:t>
      </w:r>
      <w:r w:rsidR="00F14870">
        <w:rPr>
          <w:rFonts w:ascii="Times New Roman" w:hAnsi="Times New Roman" w:cs="Times New Roman"/>
          <w:sz w:val="24"/>
          <w:szCs w:val="24"/>
        </w:rPr>
        <w:t>scrutiny of documents is</w:t>
      </w:r>
      <w:r>
        <w:rPr>
          <w:rFonts w:ascii="Times New Roman" w:hAnsi="Times New Roman" w:cs="Times New Roman"/>
          <w:sz w:val="24"/>
          <w:szCs w:val="24"/>
        </w:rPr>
        <w:t xml:space="preserve"> must and they should quality. The business incentives and tax incentives have been introduced for the business options wherein new business people can invests in business and achieve the incentives in long run to manage their business units. </w:t>
      </w:r>
    </w:p>
    <w:p w:rsidR="005A6585" w:rsidRPr="005A6585" w:rsidRDefault="005A6585" w:rsidP="005A6585">
      <w:pPr>
        <w:spacing w:after="0" w:line="480" w:lineRule="auto"/>
        <w:rPr>
          <w:rFonts w:ascii="Times New Roman" w:hAnsi="Times New Roman" w:cs="Times New Roman"/>
          <w:b/>
          <w:sz w:val="24"/>
          <w:szCs w:val="24"/>
        </w:rPr>
      </w:pPr>
      <w:r w:rsidRPr="005A6585">
        <w:rPr>
          <w:rFonts w:ascii="Times New Roman" w:hAnsi="Times New Roman" w:cs="Times New Roman"/>
          <w:b/>
          <w:sz w:val="24"/>
          <w:szCs w:val="24"/>
        </w:rPr>
        <w:t>Political, Economic and Financial risks</w:t>
      </w:r>
    </w:p>
    <w:p w:rsidR="00931AA1" w:rsidRPr="00931AA1" w:rsidRDefault="00931AA1" w:rsidP="00931AA1">
      <w:pPr>
        <w:spacing w:after="0" w:line="480" w:lineRule="auto"/>
        <w:jc w:val="both"/>
        <w:rPr>
          <w:rFonts w:ascii="Times New Roman" w:hAnsi="Times New Roman" w:cs="Times New Roman"/>
          <w:color w:val="000000" w:themeColor="text1"/>
          <w:sz w:val="24"/>
          <w:szCs w:val="24"/>
        </w:rPr>
      </w:pPr>
      <w:r w:rsidRPr="00931AA1">
        <w:rPr>
          <w:rFonts w:ascii="Times New Roman" w:hAnsi="Times New Roman" w:cs="Times New Roman"/>
          <w:color w:val="000000" w:themeColor="text1"/>
          <w:sz w:val="24"/>
          <w:szCs w:val="24"/>
        </w:rPr>
        <w:t xml:space="preserve">Ever since the financial crisis took place in the year 1997, the Thailand economy has seen impressive growth numbers over the period. Account deficit recorded during those years was slightly above the 5% mark and the budget surplus was recorded on the grounds of higher economic growth. Hence, massive capital inflows were registered coupled with the differences in the interest rate on the higher side and also under the fixed exchange rate. The difference arose because of current accounts variations as the </w:t>
      </w:r>
      <w:r w:rsidR="00F14870" w:rsidRPr="00931AA1">
        <w:rPr>
          <w:rFonts w:ascii="Times New Roman" w:hAnsi="Times New Roman" w:cs="Times New Roman"/>
          <w:color w:val="000000" w:themeColor="text1"/>
          <w:sz w:val="24"/>
          <w:szCs w:val="24"/>
        </w:rPr>
        <w:t>exports were</w:t>
      </w:r>
      <w:r w:rsidRPr="00931AA1">
        <w:rPr>
          <w:rFonts w:ascii="Times New Roman" w:hAnsi="Times New Roman" w:cs="Times New Roman"/>
          <w:color w:val="000000" w:themeColor="text1"/>
          <w:sz w:val="24"/>
          <w:szCs w:val="24"/>
        </w:rPr>
        <w:t xml:space="preserve"> more than imports. The reason the current account showed a positive balance even if the currency of Thailand was undervalued as per the falling exchange rate due to changes in the political structure.</w:t>
      </w:r>
    </w:p>
    <w:p w:rsidR="00931AA1" w:rsidRDefault="00931AA1" w:rsidP="00931AA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political risk seen in </w:t>
      </w:r>
      <w:r w:rsidR="00F14870">
        <w:rPr>
          <w:rFonts w:ascii="Times New Roman" w:hAnsi="Times New Roman" w:cs="Times New Roman"/>
          <w:sz w:val="24"/>
          <w:szCs w:val="24"/>
        </w:rPr>
        <w:t>Thailand</w:t>
      </w:r>
      <w:r>
        <w:rPr>
          <w:rFonts w:ascii="Times New Roman" w:hAnsi="Times New Roman" w:cs="Times New Roman"/>
          <w:sz w:val="24"/>
          <w:szCs w:val="24"/>
        </w:rPr>
        <w:t xml:space="preserve"> is moderate as compared to the other areas of the global arena. As a monarchy government system, the King has allowed direct power in the </w:t>
      </w:r>
      <w:r>
        <w:rPr>
          <w:rFonts w:ascii="Times New Roman" w:hAnsi="Times New Roman" w:cs="Times New Roman"/>
          <w:sz w:val="24"/>
          <w:szCs w:val="24"/>
        </w:rPr>
        <w:lastRenderedPageBreak/>
        <w:t xml:space="preserve">constitutions and is also maintained as a symbol of identity as well as unity. </w:t>
      </w:r>
      <w:r w:rsidR="00F14870">
        <w:rPr>
          <w:rFonts w:ascii="Times New Roman" w:hAnsi="Times New Roman" w:cs="Times New Roman"/>
          <w:sz w:val="24"/>
          <w:szCs w:val="24"/>
        </w:rPr>
        <w:t>Elections for the democracy happen</w:t>
      </w:r>
      <w:r>
        <w:rPr>
          <w:rFonts w:ascii="Times New Roman" w:hAnsi="Times New Roman" w:cs="Times New Roman"/>
          <w:sz w:val="24"/>
          <w:szCs w:val="24"/>
        </w:rPr>
        <w:t xml:space="preserve"> to be in December 2007. On the grounds of the transition in the government system, the same could pose a threat considering the status of system of government being changed. However, we believe that the same will have marginal effect based on the </w:t>
      </w:r>
      <w:r w:rsidR="006B6FE7" w:rsidRPr="006B6FE7">
        <w:rPr>
          <w:rFonts w:ascii="Times New Roman" w:hAnsi="Times New Roman" w:cs="Times New Roman"/>
          <w:sz w:val="24"/>
          <w:szCs w:val="24"/>
        </w:rPr>
        <w:t>democratic system by focusing on the countries beliefs, and opinions rather than the king himself</w:t>
      </w:r>
      <w:r w:rsidR="00132D59">
        <w:rPr>
          <w:rFonts w:ascii="Times New Roman" w:hAnsi="Times New Roman" w:cs="Times New Roman"/>
          <w:sz w:val="24"/>
          <w:szCs w:val="24"/>
        </w:rPr>
        <w:t xml:space="preserve"> (</w:t>
      </w:r>
      <w:proofErr w:type="spellStart"/>
      <w:r w:rsidR="00132D59" w:rsidRPr="00551648">
        <w:rPr>
          <w:rFonts w:ascii="Times New Roman" w:hAnsi="Times New Roman" w:cs="Times New Roman"/>
          <w:sz w:val="24"/>
          <w:szCs w:val="24"/>
        </w:rPr>
        <w:t>Sangsu</w:t>
      </w:r>
      <w:r w:rsidR="00132D59">
        <w:rPr>
          <w:rFonts w:ascii="Times New Roman" w:hAnsi="Times New Roman" w:cs="Times New Roman"/>
          <w:sz w:val="24"/>
          <w:szCs w:val="24"/>
        </w:rPr>
        <w:t>bhan</w:t>
      </w:r>
      <w:proofErr w:type="spellEnd"/>
      <w:r w:rsidR="00132D59">
        <w:rPr>
          <w:rFonts w:ascii="Times New Roman" w:hAnsi="Times New Roman" w:cs="Times New Roman"/>
          <w:sz w:val="24"/>
          <w:szCs w:val="24"/>
        </w:rPr>
        <w:t>, 2008)</w:t>
      </w:r>
      <w:r w:rsidR="006B6FE7" w:rsidRPr="006B6FE7">
        <w:rPr>
          <w:rFonts w:ascii="Times New Roman" w:hAnsi="Times New Roman" w:cs="Times New Roman"/>
          <w:sz w:val="24"/>
          <w:szCs w:val="24"/>
        </w:rPr>
        <w:t xml:space="preserve">. </w:t>
      </w:r>
    </w:p>
    <w:p w:rsidR="006B6FE7" w:rsidRDefault="00931AA1" w:rsidP="00931AA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Further it is seen that Thailand is rated 84</w:t>
      </w:r>
      <w:r w:rsidRPr="00931AA1">
        <w:rPr>
          <w:rFonts w:ascii="Times New Roman" w:hAnsi="Times New Roman" w:cs="Times New Roman"/>
          <w:sz w:val="24"/>
          <w:szCs w:val="24"/>
          <w:vertAlign w:val="superscript"/>
        </w:rPr>
        <w:t>th</w:t>
      </w:r>
      <w:r>
        <w:rPr>
          <w:rFonts w:ascii="Times New Roman" w:hAnsi="Times New Roman" w:cs="Times New Roman"/>
          <w:sz w:val="24"/>
          <w:szCs w:val="24"/>
        </w:rPr>
        <w:t xml:space="preserve"> on the GCI i.e. (Global Corruption Index) which gives </w:t>
      </w:r>
      <w:r w:rsidR="00F14870">
        <w:rPr>
          <w:rFonts w:ascii="Times New Roman" w:hAnsi="Times New Roman" w:cs="Times New Roman"/>
          <w:sz w:val="24"/>
          <w:szCs w:val="24"/>
        </w:rPr>
        <w:t>a</w:t>
      </w:r>
      <w:r>
        <w:rPr>
          <w:rFonts w:ascii="Times New Roman" w:hAnsi="Times New Roman" w:cs="Times New Roman"/>
          <w:sz w:val="24"/>
          <w:szCs w:val="24"/>
        </w:rPr>
        <w:t xml:space="preserve"> hint that the companies establishing here might be involved in bribery, kick backs and lobbying </w:t>
      </w:r>
      <w:r w:rsidR="00F14870">
        <w:rPr>
          <w:rFonts w:ascii="Times New Roman" w:hAnsi="Times New Roman" w:cs="Times New Roman"/>
          <w:sz w:val="24"/>
          <w:szCs w:val="24"/>
        </w:rPr>
        <w:t>activities</w:t>
      </w:r>
      <w:r>
        <w:rPr>
          <w:rFonts w:ascii="Times New Roman" w:hAnsi="Times New Roman" w:cs="Times New Roman"/>
          <w:sz w:val="24"/>
          <w:szCs w:val="24"/>
        </w:rPr>
        <w:t xml:space="preserve"> which poses a threat to the business environment as well as the society. When compared to the crime rates, the country stands in 1</w:t>
      </w:r>
      <w:r w:rsidRPr="00931AA1">
        <w:rPr>
          <w:rFonts w:ascii="Times New Roman" w:hAnsi="Times New Roman" w:cs="Times New Roman"/>
          <w:sz w:val="24"/>
          <w:szCs w:val="24"/>
          <w:vertAlign w:val="superscript"/>
        </w:rPr>
        <w:t>st</w:t>
      </w:r>
      <w:r>
        <w:rPr>
          <w:rFonts w:ascii="Times New Roman" w:hAnsi="Times New Roman" w:cs="Times New Roman"/>
          <w:sz w:val="24"/>
          <w:szCs w:val="24"/>
        </w:rPr>
        <w:t xml:space="preserve"> position for gun violence and 8</w:t>
      </w:r>
      <w:r w:rsidRPr="00931AA1">
        <w:rPr>
          <w:rFonts w:ascii="Times New Roman" w:hAnsi="Times New Roman" w:cs="Times New Roman"/>
          <w:sz w:val="24"/>
          <w:szCs w:val="24"/>
          <w:vertAlign w:val="superscript"/>
        </w:rPr>
        <w:t>th</w:t>
      </w:r>
      <w:r>
        <w:rPr>
          <w:rFonts w:ascii="Times New Roman" w:hAnsi="Times New Roman" w:cs="Times New Roman"/>
          <w:sz w:val="24"/>
          <w:szCs w:val="24"/>
        </w:rPr>
        <w:t xml:space="preserve"> in murders which poses a higher threat to the companies. But on the other side, the political stability wise country ranks 1. The country is also a member country to WTO, Cairns Group and the ASEAN group which shows their level of participation in the global arena and also ensures that their interference and intervening </w:t>
      </w:r>
      <w:r w:rsidR="00F14870">
        <w:rPr>
          <w:rFonts w:ascii="Times New Roman" w:hAnsi="Times New Roman" w:cs="Times New Roman"/>
          <w:sz w:val="24"/>
          <w:szCs w:val="24"/>
        </w:rPr>
        <w:t>activities</w:t>
      </w:r>
      <w:r>
        <w:rPr>
          <w:rFonts w:ascii="Times New Roman" w:hAnsi="Times New Roman" w:cs="Times New Roman"/>
          <w:sz w:val="24"/>
          <w:szCs w:val="24"/>
        </w:rPr>
        <w:t xml:space="preserve"> might prevent explicit situations and also help them </w:t>
      </w:r>
      <w:r w:rsidR="00F14870">
        <w:rPr>
          <w:rFonts w:ascii="Times New Roman" w:hAnsi="Times New Roman" w:cs="Times New Roman"/>
          <w:sz w:val="24"/>
          <w:szCs w:val="24"/>
        </w:rPr>
        <w:t>overcome</w:t>
      </w:r>
      <w:r>
        <w:rPr>
          <w:rFonts w:ascii="Times New Roman" w:hAnsi="Times New Roman" w:cs="Times New Roman"/>
          <w:sz w:val="24"/>
          <w:szCs w:val="24"/>
        </w:rPr>
        <w:t xml:space="preserve"> barriers related to restrictions and tariffs. </w:t>
      </w:r>
      <w:r w:rsidR="006B6FE7" w:rsidRPr="006B6FE7">
        <w:rPr>
          <w:rFonts w:ascii="Times New Roman" w:hAnsi="Times New Roman" w:cs="Times New Roman"/>
          <w:sz w:val="24"/>
          <w:szCs w:val="24"/>
        </w:rPr>
        <w:t>Overall Thailand has minimal risk besides corruption, and high crime rates</w:t>
      </w:r>
      <w:r w:rsidR="00132D59">
        <w:rPr>
          <w:rFonts w:ascii="Times New Roman" w:hAnsi="Times New Roman" w:cs="Times New Roman"/>
          <w:sz w:val="24"/>
          <w:szCs w:val="24"/>
        </w:rPr>
        <w:t xml:space="preserve"> (</w:t>
      </w:r>
      <w:proofErr w:type="spellStart"/>
      <w:r w:rsidR="00132D59" w:rsidRPr="00551648">
        <w:rPr>
          <w:rFonts w:ascii="Times New Roman" w:hAnsi="Times New Roman" w:cs="Times New Roman"/>
          <w:sz w:val="24"/>
          <w:szCs w:val="24"/>
        </w:rPr>
        <w:t>Prommawin</w:t>
      </w:r>
      <w:proofErr w:type="spellEnd"/>
      <w:r w:rsidR="00132D59">
        <w:rPr>
          <w:rFonts w:ascii="Times New Roman" w:hAnsi="Times New Roman" w:cs="Times New Roman"/>
          <w:sz w:val="24"/>
          <w:szCs w:val="24"/>
        </w:rPr>
        <w:t>, 2013)</w:t>
      </w:r>
      <w:r w:rsidR="006B6FE7" w:rsidRPr="006B6FE7">
        <w:rPr>
          <w:rFonts w:ascii="Times New Roman" w:hAnsi="Times New Roman" w:cs="Times New Roman"/>
          <w:sz w:val="24"/>
          <w:szCs w:val="24"/>
        </w:rPr>
        <w:t>.</w:t>
      </w:r>
    </w:p>
    <w:p w:rsidR="00931AA1" w:rsidRDefault="00931AA1" w:rsidP="00BE543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In the late 19</w:t>
      </w:r>
      <w:r w:rsidRPr="00931AA1">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 government was seen to be liberal with the capital policies. The Bangkok International Banking facilities were set up to ease down the process. Hence, this led to the new brand instruments for acquiring low interest rate products from foreign countries. The exchange rate policy and interest rate policies were also seen to welcome foreign capital to flow across the border. These policies together ensured that the capital flow was intact and the prosperity was maintained. </w:t>
      </w:r>
    </w:p>
    <w:p w:rsidR="00BE5436" w:rsidRPr="00BE5436" w:rsidRDefault="000560DB" w:rsidP="000560D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On the quarterly basis, GDP of Thailand is seen to grow 1% as against the 0.8% growth recorded in the previous quarters. This shows the better prospects for business in Thailand. The forecasted GDP for the year 2006 has been predicted at the range of 4 to 5 percent. The governor to Central Bank of Thailand made a statement that fiscal stimulus is the best way to promote the economic development and foster growth and tackle the precedence issues </w:t>
      </w:r>
      <w:r w:rsidR="00132D59">
        <w:rPr>
          <w:rFonts w:ascii="Times New Roman" w:hAnsi="Times New Roman" w:cs="Times New Roman"/>
          <w:sz w:val="24"/>
          <w:szCs w:val="24"/>
        </w:rPr>
        <w:t>(</w:t>
      </w:r>
      <w:proofErr w:type="spellStart"/>
      <w:r w:rsidR="00132D59" w:rsidRPr="00551648">
        <w:rPr>
          <w:rFonts w:ascii="Times New Roman" w:hAnsi="Times New Roman" w:cs="Times New Roman"/>
          <w:sz w:val="24"/>
          <w:szCs w:val="24"/>
        </w:rPr>
        <w:t>Prommawin</w:t>
      </w:r>
      <w:proofErr w:type="spellEnd"/>
      <w:r w:rsidR="00132D59">
        <w:rPr>
          <w:rFonts w:ascii="Times New Roman" w:hAnsi="Times New Roman" w:cs="Times New Roman"/>
          <w:sz w:val="24"/>
          <w:szCs w:val="24"/>
        </w:rPr>
        <w:t>, 2013)</w:t>
      </w:r>
      <w:r w:rsidR="00BE5436" w:rsidRPr="00BE5436">
        <w:rPr>
          <w:rFonts w:ascii="Times New Roman" w:hAnsi="Times New Roman" w:cs="Times New Roman"/>
          <w:sz w:val="24"/>
          <w:szCs w:val="24"/>
        </w:rPr>
        <w:t>.</w:t>
      </w:r>
    </w:p>
    <w:p w:rsidR="00BE5436" w:rsidRPr="00BE5436" w:rsidRDefault="000560DB" w:rsidP="000560D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Analyst has predicted that political </w:t>
      </w:r>
      <w:r w:rsidR="00F14870">
        <w:rPr>
          <w:rFonts w:ascii="Times New Roman" w:hAnsi="Times New Roman" w:cs="Times New Roman"/>
          <w:sz w:val="24"/>
          <w:szCs w:val="24"/>
        </w:rPr>
        <w:t>uncertainty</w:t>
      </w:r>
      <w:r>
        <w:rPr>
          <w:rFonts w:ascii="Times New Roman" w:hAnsi="Times New Roman" w:cs="Times New Roman"/>
          <w:sz w:val="24"/>
          <w:szCs w:val="24"/>
        </w:rPr>
        <w:t xml:space="preserve"> in the country affects their way of business and thus weakens the sentiments of investors in large. In addition to this, weak consumer spending along with inflation contributes to the downfall of economy</w:t>
      </w:r>
      <w:r w:rsidR="00132D59">
        <w:rPr>
          <w:rFonts w:ascii="Times New Roman" w:hAnsi="Times New Roman" w:cs="Times New Roman"/>
          <w:sz w:val="24"/>
          <w:szCs w:val="24"/>
        </w:rPr>
        <w:t xml:space="preserve"> (</w:t>
      </w:r>
      <w:proofErr w:type="spellStart"/>
      <w:r w:rsidR="00132D59" w:rsidRPr="00551648">
        <w:rPr>
          <w:rFonts w:ascii="Times New Roman" w:hAnsi="Times New Roman" w:cs="Times New Roman"/>
          <w:sz w:val="24"/>
          <w:szCs w:val="24"/>
        </w:rPr>
        <w:t>Prommawin</w:t>
      </w:r>
      <w:proofErr w:type="spellEnd"/>
      <w:r w:rsidR="00132D59">
        <w:rPr>
          <w:rFonts w:ascii="Times New Roman" w:hAnsi="Times New Roman" w:cs="Times New Roman"/>
          <w:sz w:val="24"/>
          <w:szCs w:val="24"/>
        </w:rPr>
        <w:t>, 2013)</w:t>
      </w:r>
      <w:r w:rsidR="00BE5436" w:rsidRPr="00BE5436">
        <w:rPr>
          <w:rFonts w:ascii="Times New Roman" w:hAnsi="Times New Roman" w:cs="Times New Roman"/>
          <w:sz w:val="24"/>
          <w:szCs w:val="24"/>
        </w:rPr>
        <w:t xml:space="preserve">. </w:t>
      </w:r>
    </w:p>
    <w:p w:rsidR="00BE5436" w:rsidRDefault="00BE5436" w:rsidP="00931AA1">
      <w:pPr>
        <w:spacing w:after="0" w:line="480" w:lineRule="auto"/>
        <w:ind w:firstLine="720"/>
        <w:rPr>
          <w:rFonts w:ascii="Times New Roman" w:hAnsi="Times New Roman" w:cs="Times New Roman"/>
          <w:sz w:val="24"/>
          <w:szCs w:val="24"/>
        </w:rPr>
      </w:pPr>
      <w:r w:rsidRPr="00BE5436">
        <w:rPr>
          <w:rFonts w:ascii="Times New Roman" w:hAnsi="Times New Roman" w:cs="Times New Roman"/>
          <w:sz w:val="24"/>
          <w:szCs w:val="24"/>
        </w:rPr>
        <w:t xml:space="preserve">The development board said that private investment will come back after Thailand </w:t>
      </w:r>
      <w:r w:rsidR="00F14870" w:rsidRPr="00BE5436">
        <w:rPr>
          <w:rFonts w:ascii="Times New Roman" w:hAnsi="Times New Roman" w:cs="Times New Roman"/>
          <w:sz w:val="24"/>
          <w:szCs w:val="24"/>
        </w:rPr>
        <w:t>has</w:t>
      </w:r>
      <w:r w:rsidRPr="00BE5436">
        <w:rPr>
          <w:rFonts w:ascii="Times New Roman" w:hAnsi="Times New Roman" w:cs="Times New Roman"/>
          <w:sz w:val="24"/>
          <w:szCs w:val="24"/>
        </w:rPr>
        <w:t xml:space="preserve"> new elections and government function is well-developed. It is because that this may restore investors` confidence. Restoring confidence among investors becomes the most important method to recover Thailand economic growth</w:t>
      </w:r>
      <w:r w:rsidR="00132D59">
        <w:rPr>
          <w:rFonts w:ascii="Times New Roman" w:hAnsi="Times New Roman" w:cs="Times New Roman"/>
          <w:sz w:val="24"/>
          <w:szCs w:val="24"/>
        </w:rPr>
        <w:t xml:space="preserve"> (</w:t>
      </w:r>
      <w:proofErr w:type="spellStart"/>
      <w:r w:rsidR="00132D59" w:rsidRPr="00551648">
        <w:rPr>
          <w:rFonts w:ascii="Times New Roman" w:hAnsi="Times New Roman" w:cs="Times New Roman"/>
          <w:sz w:val="24"/>
          <w:szCs w:val="24"/>
        </w:rPr>
        <w:t>Prommawin</w:t>
      </w:r>
      <w:proofErr w:type="spellEnd"/>
      <w:r w:rsidR="00132D59">
        <w:rPr>
          <w:rFonts w:ascii="Times New Roman" w:hAnsi="Times New Roman" w:cs="Times New Roman"/>
          <w:sz w:val="24"/>
          <w:szCs w:val="24"/>
        </w:rPr>
        <w:t>, 2013)</w:t>
      </w:r>
      <w:r w:rsidRPr="00BE5436">
        <w:rPr>
          <w:rFonts w:ascii="Times New Roman" w:hAnsi="Times New Roman" w:cs="Times New Roman"/>
          <w:sz w:val="24"/>
          <w:szCs w:val="24"/>
        </w:rPr>
        <w:t>.</w:t>
      </w:r>
    </w:p>
    <w:p w:rsidR="0069587F" w:rsidRDefault="00931AA1" w:rsidP="00931AA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There was a sharp increase in the outflow of capital which registered a crisis in the balance sheet. The year 1996 saw short term liabilities over exceeding the reserves of international countries. From the moment the Baht was floated in the market, the foreign debt in the local currency was high and the </w:t>
      </w:r>
      <w:r w:rsidR="00F14870">
        <w:rPr>
          <w:rFonts w:ascii="Times New Roman" w:hAnsi="Times New Roman" w:cs="Times New Roman"/>
          <w:sz w:val="24"/>
          <w:szCs w:val="24"/>
        </w:rPr>
        <w:t>sovereign</w:t>
      </w:r>
      <w:r>
        <w:rPr>
          <w:rFonts w:ascii="Times New Roman" w:hAnsi="Times New Roman" w:cs="Times New Roman"/>
          <w:sz w:val="24"/>
          <w:szCs w:val="24"/>
        </w:rPr>
        <w:t xml:space="preserve"> rate locally declined. This resulted in the change of investor attitude.</w:t>
      </w:r>
    </w:p>
    <w:p w:rsidR="000560DB" w:rsidRDefault="000560DB" w:rsidP="005A658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overall weakness faced by the Thailand government was although kept out of </w:t>
      </w:r>
      <w:r w:rsidR="00F14870">
        <w:rPr>
          <w:rFonts w:ascii="Times New Roman" w:hAnsi="Times New Roman" w:cs="Times New Roman"/>
          <w:sz w:val="24"/>
          <w:szCs w:val="24"/>
        </w:rPr>
        <w:t>sight;</w:t>
      </w:r>
      <w:r>
        <w:rPr>
          <w:rFonts w:ascii="Times New Roman" w:hAnsi="Times New Roman" w:cs="Times New Roman"/>
          <w:sz w:val="24"/>
          <w:szCs w:val="24"/>
        </w:rPr>
        <w:t xml:space="preserve"> the crisis was much witnessed by the improper policies wherein the holding of the exchange rate led to massive short term capital flows and inefficient management of risks arising out of the same led to higher difficulties.</w:t>
      </w:r>
    </w:p>
    <w:p w:rsidR="00D80EFB" w:rsidRDefault="00D80EFB" w:rsidP="005A6585">
      <w:pPr>
        <w:spacing w:after="0" w:line="480" w:lineRule="auto"/>
        <w:rPr>
          <w:rFonts w:ascii="Times New Roman" w:hAnsi="Times New Roman" w:cs="Times New Roman"/>
          <w:sz w:val="24"/>
          <w:szCs w:val="24"/>
        </w:rPr>
      </w:pPr>
    </w:p>
    <w:p w:rsidR="000560DB" w:rsidRDefault="000560DB" w:rsidP="005A6585">
      <w:pPr>
        <w:spacing w:after="0" w:line="480" w:lineRule="auto"/>
        <w:rPr>
          <w:rFonts w:ascii="Times New Roman" w:hAnsi="Times New Roman" w:cs="Times New Roman"/>
          <w:b/>
          <w:sz w:val="24"/>
          <w:szCs w:val="24"/>
        </w:rPr>
      </w:pPr>
    </w:p>
    <w:p w:rsidR="000560DB" w:rsidRDefault="000560DB" w:rsidP="005A6585">
      <w:pPr>
        <w:spacing w:after="0" w:line="480" w:lineRule="auto"/>
        <w:rPr>
          <w:rFonts w:ascii="Times New Roman" w:hAnsi="Times New Roman" w:cs="Times New Roman"/>
          <w:b/>
          <w:sz w:val="24"/>
          <w:szCs w:val="24"/>
        </w:rPr>
      </w:pPr>
    </w:p>
    <w:p w:rsidR="000560DB" w:rsidRDefault="000560DB" w:rsidP="005A6585">
      <w:pPr>
        <w:spacing w:after="0" w:line="480" w:lineRule="auto"/>
        <w:rPr>
          <w:rFonts w:ascii="Times New Roman" w:hAnsi="Times New Roman" w:cs="Times New Roman"/>
          <w:b/>
          <w:sz w:val="24"/>
          <w:szCs w:val="24"/>
        </w:rPr>
      </w:pPr>
    </w:p>
    <w:p w:rsidR="005A6585" w:rsidRPr="005A6585" w:rsidRDefault="005A6585" w:rsidP="005A6585">
      <w:pPr>
        <w:spacing w:after="0" w:line="480" w:lineRule="auto"/>
        <w:rPr>
          <w:rFonts w:ascii="Times New Roman" w:hAnsi="Times New Roman" w:cs="Times New Roman"/>
          <w:b/>
          <w:sz w:val="24"/>
          <w:szCs w:val="24"/>
        </w:rPr>
      </w:pPr>
      <w:r w:rsidRPr="005A6585">
        <w:rPr>
          <w:rFonts w:ascii="Times New Roman" w:hAnsi="Times New Roman" w:cs="Times New Roman"/>
          <w:b/>
          <w:sz w:val="24"/>
          <w:szCs w:val="24"/>
        </w:rPr>
        <w:t>Political, Economic and Financial benefits</w:t>
      </w:r>
    </w:p>
    <w:p w:rsidR="000560DB" w:rsidRDefault="00B568C9" w:rsidP="005A658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total capital outflow in the Southeastern Asian Countries was witnessed and this meant that the Thailand currency was </w:t>
      </w:r>
      <w:r w:rsidR="00F14870">
        <w:rPr>
          <w:rFonts w:ascii="Times New Roman" w:hAnsi="Times New Roman" w:cs="Times New Roman"/>
          <w:sz w:val="24"/>
          <w:szCs w:val="24"/>
        </w:rPr>
        <w:t>too</w:t>
      </w:r>
      <w:r>
        <w:rPr>
          <w:rFonts w:ascii="Times New Roman" w:hAnsi="Times New Roman" w:cs="Times New Roman"/>
          <w:sz w:val="24"/>
          <w:szCs w:val="24"/>
        </w:rPr>
        <w:t xml:space="preserve"> depreciated in the given short run of economy. Therefore it was equally important to assess the capital flows back in the region. </w:t>
      </w:r>
    </w:p>
    <w:p w:rsidR="00B568C9" w:rsidRDefault="00B568C9" w:rsidP="005A658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capital outflows are formed of Loans, FDI, Current account management as well as the portfolio investments comprising of equity and debt instruments. With the advent of 2005, all these sectors of capital outflow started to witness a sudden decline. The current account witnessed a heavy traffic wherein the exports and imports accounted for the same. Thus, the reason why the current account showed a positive balance was the fixed exchange rate showed by the currency.</w:t>
      </w:r>
    </w:p>
    <w:p w:rsidR="00B568C9" w:rsidRDefault="00B568C9" w:rsidP="005A658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Again, as the fixed exchange rate relaxed, the export started to increase slightly during the initial years when the changes were implied. After the financial crisis </w:t>
      </w:r>
      <w:r w:rsidR="004D3D8C">
        <w:rPr>
          <w:rFonts w:ascii="Times New Roman" w:hAnsi="Times New Roman" w:cs="Times New Roman"/>
          <w:sz w:val="24"/>
          <w:szCs w:val="24"/>
        </w:rPr>
        <w:t xml:space="preserve">bubbled up, the current account deficit was attributed to the higher imports which impacted the current account badly. </w:t>
      </w:r>
    </w:p>
    <w:p w:rsidR="004D3D8C" w:rsidRDefault="004D3D8C" w:rsidP="004D3D8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FDI also forms an integral part of the capital inflows for the country</w:t>
      </w:r>
      <w:r w:rsidR="00D80EFB" w:rsidRPr="00D80EFB">
        <w:rPr>
          <w:rFonts w:ascii="Times New Roman" w:hAnsi="Times New Roman" w:cs="Times New Roman"/>
          <w:sz w:val="24"/>
          <w:szCs w:val="24"/>
        </w:rPr>
        <w:t>. After the crisis</w:t>
      </w:r>
      <w:r>
        <w:rPr>
          <w:rFonts w:ascii="Times New Roman" w:hAnsi="Times New Roman" w:cs="Times New Roman"/>
          <w:sz w:val="24"/>
          <w:szCs w:val="24"/>
        </w:rPr>
        <w:t>,</w:t>
      </w:r>
      <w:r w:rsidR="00D80EFB" w:rsidRPr="00D80EFB">
        <w:rPr>
          <w:rFonts w:ascii="Times New Roman" w:hAnsi="Times New Roman" w:cs="Times New Roman"/>
          <w:sz w:val="24"/>
          <w:szCs w:val="24"/>
        </w:rPr>
        <w:t xml:space="preserve"> Net Foreign Direct Investment into Thailand capital </w:t>
      </w:r>
      <w:r>
        <w:rPr>
          <w:rFonts w:ascii="Times New Roman" w:hAnsi="Times New Roman" w:cs="Times New Roman"/>
          <w:sz w:val="24"/>
          <w:szCs w:val="24"/>
        </w:rPr>
        <w:t>started to fluctuate marginally</w:t>
      </w:r>
      <w:r w:rsidR="00D80EFB" w:rsidRPr="00D80EFB">
        <w:rPr>
          <w:rFonts w:ascii="Times New Roman" w:hAnsi="Times New Roman" w:cs="Times New Roman"/>
          <w:sz w:val="24"/>
          <w:szCs w:val="24"/>
        </w:rPr>
        <w:t xml:space="preserve">. </w:t>
      </w:r>
      <w:r>
        <w:rPr>
          <w:rFonts w:ascii="Times New Roman" w:hAnsi="Times New Roman" w:cs="Times New Roman"/>
          <w:sz w:val="24"/>
          <w:szCs w:val="24"/>
        </w:rPr>
        <w:t xml:space="preserve">This was majorly </w:t>
      </w:r>
      <w:r w:rsidR="00D80EFB" w:rsidRPr="00D80EFB">
        <w:rPr>
          <w:rFonts w:ascii="Times New Roman" w:hAnsi="Times New Roman" w:cs="Times New Roman"/>
          <w:sz w:val="24"/>
          <w:szCs w:val="24"/>
        </w:rPr>
        <w:t>due to the changes in Foreign Direct Investment</w:t>
      </w:r>
      <w:r>
        <w:rPr>
          <w:rFonts w:ascii="Times New Roman" w:hAnsi="Times New Roman" w:cs="Times New Roman"/>
          <w:sz w:val="24"/>
          <w:szCs w:val="24"/>
        </w:rPr>
        <w:t xml:space="preserve"> Policies</w:t>
      </w:r>
      <w:r w:rsidR="00D80EFB" w:rsidRPr="00D80EFB">
        <w:rPr>
          <w:rFonts w:ascii="Times New Roman" w:hAnsi="Times New Roman" w:cs="Times New Roman"/>
          <w:sz w:val="24"/>
          <w:szCs w:val="24"/>
        </w:rPr>
        <w:t xml:space="preserve">. </w:t>
      </w:r>
      <w:r w:rsidR="00C565A8" w:rsidRPr="004D3D8C">
        <w:rPr>
          <w:rFonts w:ascii="Times New Roman" w:hAnsi="Times New Roman" w:cs="Times New Roman"/>
          <w:sz w:val="24"/>
          <w:szCs w:val="24"/>
        </w:rPr>
        <w:t xml:space="preserve">Foreign Direct Investment limited the capital flows fluctuations seen in the past to provide a greater stability between inflow and outflow of the country’s capital. </w:t>
      </w:r>
      <w:r w:rsidR="00D80EFB" w:rsidRPr="00D80EFB">
        <w:rPr>
          <w:rFonts w:ascii="Times New Roman" w:hAnsi="Times New Roman" w:cs="Times New Roman"/>
          <w:sz w:val="24"/>
          <w:szCs w:val="24"/>
        </w:rPr>
        <w:t xml:space="preserve">Thus it created the capital flight. </w:t>
      </w:r>
    </w:p>
    <w:p w:rsidR="005A6585" w:rsidRDefault="00D80EFB" w:rsidP="004D3D8C">
      <w:pPr>
        <w:spacing w:after="0" w:line="480" w:lineRule="auto"/>
        <w:ind w:firstLine="720"/>
        <w:rPr>
          <w:rFonts w:ascii="Times New Roman" w:hAnsi="Times New Roman" w:cs="Times New Roman"/>
          <w:sz w:val="24"/>
          <w:szCs w:val="24"/>
        </w:rPr>
      </w:pPr>
      <w:r w:rsidRPr="00D80EFB">
        <w:rPr>
          <w:rFonts w:ascii="Times New Roman" w:hAnsi="Times New Roman" w:cs="Times New Roman"/>
          <w:sz w:val="24"/>
          <w:szCs w:val="24"/>
        </w:rPr>
        <w:t xml:space="preserve">In order to get back the confidence of foreign and domestic investors, the economy needed some time to recover from the downturn caused by the crisis. Surprisingly, over the last </w:t>
      </w:r>
      <w:r w:rsidRPr="00D80EFB">
        <w:rPr>
          <w:rFonts w:ascii="Times New Roman" w:hAnsi="Times New Roman" w:cs="Times New Roman"/>
          <w:sz w:val="24"/>
          <w:szCs w:val="24"/>
        </w:rPr>
        <w:lastRenderedPageBreak/>
        <w:t xml:space="preserve">10 years Foreign Direct Investment has remained positive and the importance has varied over time. In 2006, the government came out with sufficient policies to regain investors’ confidence and persuaded foreign investment inflows. In spite of that, the importance of investment abroad has stayed low due to the Thailand currency’s appreciation against other currencies. </w:t>
      </w:r>
    </w:p>
    <w:p w:rsidR="00551648" w:rsidRDefault="00D80EFB" w:rsidP="005A6585">
      <w:pPr>
        <w:spacing w:after="0" w:line="480" w:lineRule="auto"/>
        <w:ind w:firstLine="720"/>
        <w:rPr>
          <w:rFonts w:ascii="Times New Roman" w:hAnsi="Times New Roman" w:cs="Times New Roman"/>
          <w:sz w:val="24"/>
          <w:szCs w:val="24"/>
        </w:rPr>
      </w:pPr>
      <w:r w:rsidRPr="00D80EFB">
        <w:rPr>
          <w:rFonts w:ascii="Times New Roman" w:hAnsi="Times New Roman" w:cs="Times New Roman"/>
          <w:sz w:val="24"/>
          <w:szCs w:val="24"/>
        </w:rPr>
        <w:t xml:space="preserve">When Thai baht got back stronger and appreciated, it discouraged Thai investors from investing out of Thailand. This lowered Thailand direct investment outflow by reflecting low capability of Thailand investors. </w:t>
      </w:r>
    </w:p>
    <w:p w:rsidR="005A6585" w:rsidRDefault="00D80EFB" w:rsidP="005A6585">
      <w:pPr>
        <w:spacing w:after="0" w:line="480" w:lineRule="auto"/>
        <w:ind w:firstLine="720"/>
        <w:rPr>
          <w:rFonts w:ascii="Times New Roman" w:hAnsi="Times New Roman" w:cs="Times New Roman"/>
          <w:sz w:val="24"/>
          <w:szCs w:val="24"/>
        </w:rPr>
      </w:pPr>
      <w:r w:rsidRPr="00D80EFB">
        <w:rPr>
          <w:rFonts w:ascii="Times New Roman" w:hAnsi="Times New Roman" w:cs="Times New Roman"/>
          <w:sz w:val="24"/>
          <w:szCs w:val="24"/>
        </w:rPr>
        <w:t>This</w:t>
      </w:r>
      <w:r w:rsidR="00911105">
        <w:rPr>
          <w:rFonts w:ascii="Times New Roman" w:hAnsi="Times New Roman" w:cs="Times New Roman"/>
          <w:sz w:val="24"/>
          <w:szCs w:val="24"/>
        </w:rPr>
        <w:t xml:space="preserve"> smaller range of variance</w:t>
      </w:r>
      <w:r w:rsidRPr="00D80EFB">
        <w:rPr>
          <w:rFonts w:ascii="Times New Roman" w:hAnsi="Times New Roman" w:cs="Times New Roman"/>
          <w:sz w:val="24"/>
          <w:szCs w:val="24"/>
        </w:rPr>
        <w:t xml:space="preserve"> </w:t>
      </w:r>
      <w:r w:rsidR="00911105">
        <w:rPr>
          <w:rFonts w:ascii="Times New Roman" w:hAnsi="Times New Roman" w:cs="Times New Roman"/>
          <w:sz w:val="24"/>
          <w:szCs w:val="24"/>
        </w:rPr>
        <w:t>indicated the Thailand’s economy had reemerged in the international arena. B</w:t>
      </w:r>
      <w:r w:rsidRPr="00D80EFB">
        <w:rPr>
          <w:rFonts w:ascii="Times New Roman" w:hAnsi="Times New Roman" w:cs="Times New Roman"/>
          <w:sz w:val="24"/>
          <w:szCs w:val="24"/>
        </w:rPr>
        <w:t>y employing adequate policy management such as exchange rate regime, empowering prudential regulation and policy, development of capital market, and restricted holding of domestic currency by non-residents</w:t>
      </w:r>
      <w:r w:rsidR="00911105">
        <w:rPr>
          <w:rFonts w:ascii="Times New Roman" w:hAnsi="Times New Roman" w:cs="Times New Roman"/>
          <w:sz w:val="24"/>
          <w:szCs w:val="24"/>
        </w:rPr>
        <w:t>, Thailand was able to repair its economy</w:t>
      </w:r>
      <w:r w:rsidRPr="00D80EFB">
        <w:rPr>
          <w:rFonts w:ascii="Times New Roman" w:hAnsi="Times New Roman" w:cs="Times New Roman"/>
          <w:sz w:val="24"/>
          <w:szCs w:val="24"/>
        </w:rPr>
        <w:t>.</w:t>
      </w:r>
    </w:p>
    <w:p w:rsidR="00BE5436" w:rsidRDefault="00BE5436" w:rsidP="005A6585">
      <w:pPr>
        <w:spacing w:after="0" w:line="480" w:lineRule="auto"/>
        <w:ind w:firstLine="720"/>
        <w:rPr>
          <w:rFonts w:ascii="Times New Roman" w:hAnsi="Times New Roman" w:cs="Times New Roman"/>
          <w:sz w:val="24"/>
          <w:szCs w:val="24"/>
        </w:rPr>
      </w:pPr>
      <w:r w:rsidRPr="00BE5436">
        <w:rPr>
          <w:rFonts w:ascii="Times New Roman" w:hAnsi="Times New Roman" w:cs="Times New Roman"/>
          <w:sz w:val="24"/>
          <w:szCs w:val="24"/>
        </w:rPr>
        <w:t>Thailand's economy is closely linked to world markets through trade as well as through investment and other capital flows. Thailand's trade with other developing Southeast Asian and East Asian economies has increased in importance</w:t>
      </w:r>
      <w:r w:rsidR="00132D59">
        <w:rPr>
          <w:rFonts w:ascii="Times New Roman" w:hAnsi="Times New Roman" w:cs="Times New Roman"/>
          <w:sz w:val="24"/>
          <w:szCs w:val="24"/>
        </w:rPr>
        <w:t xml:space="preserve"> (</w:t>
      </w:r>
      <w:proofErr w:type="spellStart"/>
      <w:r w:rsidR="00132D59" w:rsidRPr="00551648">
        <w:rPr>
          <w:rFonts w:ascii="Times New Roman" w:hAnsi="Times New Roman" w:cs="Times New Roman"/>
          <w:sz w:val="24"/>
          <w:szCs w:val="24"/>
        </w:rPr>
        <w:t>Sangsu</w:t>
      </w:r>
      <w:r w:rsidR="00132D59">
        <w:rPr>
          <w:rFonts w:ascii="Times New Roman" w:hAnsi="Times New Roman" w:cs="Times New Roman"/>
          <w:sz w:val="24"/>
          <w:szCs w:val="24"/>
        </w:rPr>
        <w:t>bhan</w:t>
      </w:r>
      <w:proofErr w:type="spellEnd"/>
      <w:r w:rsidR="00132D59">
        <w:rPr>
          <w:rFonts w:ascii="Times New Roman" w:hAnsi="Times New Roman" w:cs="Times New Roman"/>
          <w:sz w:val="24"/>
          <w:szCs w:val="24"/>
        </w:rPr>
        <w:t>, 2008)</w:t>
      </w:r>
      <w:r w:rsidRPr="00BE5436">
        <w:rPr>
          <w:rFonts w:ascii="Times New Roman" w:hAnsi="Times New Roman" w:cs="Times New Roman"/>
          <w:sz w:val="24"/>
          <w:szCs w:val="24"/>
        </w:rPr>
        <w:t>.</w:t>
      </w:r>
    </w:p>
    <w:p w:rsidR="00D80EFB" w:rsidRDefault="00D80EFB" w:rsidP="005A6585">
      <w:pPr>
        <w:spacing w:after="0" w:line="480" w:lineRule="auto"/>
        <w:rPr>
          <w:rFonts w:ascii="Times New Roman" w:hAnsi="Times New Roman" w:cs="Times New Roman"/>
          <w:sz w:val="24"/>
          <w:szCs w:val="24"/>
        </w:rPr>
      </w:pPr>
    </w:p>
    <w:p w:rsidR="005A6585" w:rsidRPr="005A6585" w:rsidRDefault="005A6585" w:rsidP="005A6585">
      <w:pPr>
        <w:spacing w:after="0" w:line="480" w:lineRule="auto"/>
        <w:rPr>
          <w:rFonts w:ascii="Times New Roman" w:hAnsi="Times New Roman" w:cs="Times New Roman"/>
          <w:b/>
          <w:sz w:val="24"/>
          <w:szCs w:val="24"/>
        </w:rPr>
      </w:pPr>
      <w:r w:rsidRPr="005A6585">
        <w:rPr>
          <w:rFonts w:ascii="Times New Roman" w:hAnsi="Times New Roman" w:cs="Times New Roman"/>
          <w:b/>
          <w:sz w:val="24"/>
          <w:szCs w:val="24"/>
        </w:rPr>
        <w:t>Recent history which impacts current conditions and risks</w:t>
      </w:r>
    </w:p>
    <w:p w:rsidR="005A6585" w:rsidRDefault="00D80EFB" w:rsidP="005A6585">
      <w:pPr>
        <w:spacing w:after="0" w:line="480" w:lineRule="auto"/>
        <w:ind w:firstLine="720"/>
        <w:rPr>
          <w:rFonts w:ascii="Times New Roman" w:hAnsi="Times New Roman" w:cs="Times New Roman"/>
          <w:sz w:val="24"/>
          <w:szCs w:val="24"/>
        </w:rPr>
      </w:pPr>
      <w:r w:rsidRPr="00D80EFB">
        <w:rPr>
          <w:rFonts w:ascii="Times New Roman" w:hAnsi="Times New Roman" w:cs="Times New Roman"/>
          <w:sz w:val="24"/>
          <w:szCs w:val="24"/>
        </w:rPr>
        <w:t>A decade later after the crisis</w:t>
      </w:r>
      <w:r w:rsidR="00911105">
        <w:rPr>
          <w:rFonts w:ascii="Times New Roman" w:hAnsi="Times New Roman" w:cs="Times New Roman"/>
          <w:sz w:val="24"/>
          <w:szCs w:val="24"/>
        </w:rPr>
        <w:t>,</w:t>
      </w:r>
      <w:r w:rsidRPr="00D80EFB">
        <w:rPr>
          <w:rFonts w:ascii="Times New Roman" w:hAnsi="Times New Roman" w:cs="Times New Roman"/>
          <w:sz w:val="24"/>
          <w:szCs w:val="24"/>
        </w:rPr>
        <w:t xml:space="preserve"> Thailand </w:t>
      </w:r>
      <w:r w:rsidR="004D3D8C">
        <w:rPr>
          <w:rFonts w:ascii="Times New Roman" w:hAnsi="Times New Roman" w:cs="Times New Roman"/>
          <w:sz w:val="24"/>
          <w:szCs w:val="24"/>
        </w:rPr>
        <w:t>opened</w:t>
      </w:r>
      <w:r w:rsidRPr="00D80EFB">
        <w:rPr>
          <w:rFonts w:ascii="Times New Roman" w:hAnsi="Times New Roman" w:cs="Times New Roman"/>
          <w:sz w:val="24"/>
          <w:szCs w:val="24"/>
        </w:rPr>
        <w:t xml:space="preserve"> current and capital accounts. Borrowing from abroad </w:t>
      </w:r>
      <w:r w:rsidR="004D3D8C">
        <w:rPr>
          <w:rFonts w:ascii="Times New Roman" w:hAnsi="Times New Roman" w:cs="Times New Roman"/>
          <w:sz w:val="24"/>
          <w:szCs w:val="24"/>
        </w:rPr>
        <w:t>was</w:t>
      </w:r>
      <w:r w:rsidRPr="00D80EFB">
        <w:rPr>
          <w:rFonts w:ascii="Times New Roman" w:hAnsi="Times New Roman" w:cs="Times New Roman"/>
          <w:sz w:val="24"/>
          <w:szCs w:val="24"/>
        </w:rPr>
        <w:t xml:space="preserve"> allowed </w:t>
      </w:r>
      <w:r w:rsidR="004D3D8C">
        <w:rPr>
          <w:rFonts w:ascii="Times New Roman" w:hAnsi="Times New Roman" w:cs="Times New Roman"/>
          <w:sz w:val="24"/>
          <w:szCs w:val="24"/>
        </w:rPr>
        <w:t>subject to</w:t>
      </w:r>
      <w:r w:rsidRPr="00D80EFB">
        <w:rPr>
          <w:rFonts w:ascii="Times New Roman" w:hAnsi="Times New Roman" w:cs="Times New Roman"/>
          <w:sz w:val="24"/>
          <w:szCs w:val="24"/>
        </w:rPr>
        <w:t xml:space="preserve"> </w:t>
      </w:r>
      <w:r w:rsidR="00B77E6A">
        <w:rPr>
          <w:rFonts w:ascii="Times New Roman" w:hAnsi="Times New Roman" w:cs="Times New Roman"/>
          <w:sz w:val="24"/>
          <w:szCs w:val="24"/>
        </w:rPr>
        <w:t xml:space="preserve">foreign </w:t>
      </w:r>
      <w:r w:rsidR="00F14870">
        <w:rPr>
          <w:rFonts w:ascii="Times New Roman" w:hAnsi="Times New Roman" w:cs="Times New Roman"/>
          <w:sz w:val="24"/>
          <w:szCs w:val="24"/>
        </w:rPr>
        <w:t>investor’s</w:t>
      </w:r>
      <w:r w:rsidR="00B77E6A">
        <w:rPr>
          <w:rFonts w:ascii="Times New Roman" w:hAnsi="Times New Roman" w:cs="Times New Roman"/>
          <w:sz w:val="24"/>
          <w:szCs w:val="24"/>
        </w:rPr>
        <w:t xml:space="preserve"> </w:t>
      </w:r>
      <w:r w:rsidR="004D3D8C" w:rsidRPr="00D80EFB">
        <w:rPr>
          <w:rFonts w:ascii="Times New Roman" w:hAnsi="Times New Roman" w:cs="Times New Roman"/>
          <w:sz w:val="24"/>
          <w:szCs w:val="24"/>
        </w:rPr>
        <w:t>registra</w:t>
      </w:r>
      <w:r w:rsidR="004D3D8C">
        <w:rPr>
          <w:rFonts w:ascii="Times New Roman" w:hAnsi="Times New Roman" w:cs="Times New Roman"/>
          <w:sz w:val="24"/>
          <w:szCs w:val="24"/>
        </w:rPr>
        <w:t>tion</w:t>
      </w:r>
      <w:r w:rsidRPr="00D80EFB">
        <w:rPr>
          <w:rFonts w:ascii="Times New Roman" w:hAnsi="Times New Roman" w:cs="Times New Roman"/>
          <w:sz w:val="24"/>
          <w:szCs w:val="24"/>
        </w:rPr>
        <w:t xml:space="preserve"> with Bangkok </w:t>
      </w:r>
      <w:r w:rsidR="00B77E6A">
        <w:rPr>
          <w:rFonts w:ascii="Times New Roman" w:hAnsi="Times New Roman" w:cs="Times New Roman"/>
          <w:sz w:val="24"/>
          <w:szCs w:val="24"/>
        </w:rPr>
        <w:t xml:space="preserve">Bank </w:t>
      </w:r>
      <w:r w:rsidRPr="00D80EFB">
        <w:rPr>
          <w:rFonts w:ascii="Times New Roman" w:hAnsi="Times New Roman" w:cs="Times New Roman"/>
          <w:sz w:val="24"/>
          <w:szCs w:val="24"/>
        </w:rPr>
        <w:t xml:space="preserve">of Thailand. </w:t>
      </w:r>
      <w:r w:rsidR="00132D59">
        <w:rPr>
          <w:rFonts w:ascii="Times New Roman" w:hAnsi="Times New Roman" w:cs="Times New Roman"/>
          <w:sz w:val="24"/>
          <w:szCs w:val="24"/>
        </w:rPr>
        <w:t>C</w:t>
      </w:r>
      <w:r w:rsidRPr="00D80EFB">
        <w:rPr>
          <w:rFonts w:ascii="Times New Roman" w:hAnsi="Times New Roman" w:cs="Times New Roman"/>
          <w:sz w:val="24"/>
          <w:szCs w:val="24"/>
        </w:rPr>
        <w:t xml:space="preserve">urrent and capital accounts were enabled for freely flowing transactions. </w:t>
      </w:r>
      <w:r w:rsidR="00B77E6A">
        <w:rPr>
          <w:rFonts w:ascii="Times New Roman" w:hAnsi="Times New Roman" w:cs="Times New Roman"/>
          <w:sz w:val="24"/>
          <w:szCs w:val="24"/>
        </w:rPr>
        <w:t>F</w:t>
      </w:r>
      <w:r w:rsidRPr="00D80EFB">
        <w:rPr>
          <w:rFonts w:ascii="Times New Roman" w:hAnsi="Times New Roman" w:cs="Times New Roman"/>
          <w:sz w:val="24"/>
          <w:szCs w:val="24"/>
        </w:rPr>
        <w:t xml:space="preserve">oreign exchange transactions on current account were liberalized </w:t>
      </w:r>
      <w:r w:rsidR="00B77E6A">
        <w:rPr>
          <w:rFonts w:ascii="Times New Roman" w:hAnsi="Times New Roman" w:cs="Times New Roman"/>
          <w:sz w:val="24"/>
          <w:szCs w:val="24"/>
        </w:rPr>
        <w:t xml:space="preserve">by 1994 </w:t>
      </w:r>
      <w:r w:rsidRPr="00D80EFB">
        <w:rPr>
          <w:rFonts w:ascii="Times New Roman" w:hAnsi="Times New Roman" w:cs="Times New Roman"/>
          <w:sz w:val="24"/>
          <w:szCs w:val="24"/>
        </w:rPr>
        <w:t>as well</w:t>
      </w:r>
      <w:r w:rsidR="00B77E6A">
        <w:rPr>
          <w:rFonts w:ascii="Times New Roman" w:hAnsi="Times New Roman" w:cs="Times New Roman"/>
          <w:sz w:val="24"/>
          <w:szCs w:val="24"/>
        </w:rPr>
        <w:t>.</w:t>
      </w:r>
      <w:r w:rsidRPr="00D80EFB">
        <w:rPr>
          <w:rFonts w:ascii="Times New Roman" w:hAnsi="Times New Roman" w:cs="Times New Roman"/>
          <w:sz w:val="24"/>
          <w:szCs w:val="24"/>
        </w:rPr>
        <w:t xml:space="preserve"> </w:t>
      </w:r>
      <w:r w:rsidR="00B77E6A">
        <w:rPr>
          <w:rFonts w:ascii="Times New Roman" w:hAnsi="Times New Roman" w:cs="Times New Roman"/>
          <w:sz w:val="24"/>
          <w:szCs w:val="24"/>
        </w:rPr>
        <w:t xml:space="preserve">Thailand </w:t>
      </w:r>
      <w:r w:rsidRPr="00D80EFB">
        <w:rPr>
          <w:rFonts w:ascii="Times New Roman" w:hAnsi="Times New Roman" w:cs="Times New Roman"/>
          <w:sz w:val="24"/>
          <w:szCs w:val="24"/>
        </w:rPr>
        <w:t xml:space="preserve">had </w:t>
      </w:r>
      <w:r w:rsidR="00B77E6A">
        <w:rPr>
          <w:rFonts w:ascii="Times New Roman" w:hAnsi="Times New Roman" w:cs="Times New Roman"/>
          <w:sz w:val="24"/>
          <w:szCs w:val="24"/>
        </w:rPr>
        <w:t xml:space="preserve">implemented </w:t>
      </w:r>
      <w:r w:rsidRPr="00D80EFB">
        <w:rPr>
          <w:rFonts w:ascii="Times New Roman" w:hAnsi="Times New Roman" w:cs="Times New Roman"/>
          <w:sz w:val="24"/>
          <w:szCs w:val="24"/>
        </w:rPr>
        <w:t>favorable policies for foreign investors</w:t>
      </w:r>
      <w:r w:rsidR="00B77E6A">
        <w:rPr>
          <w:rFonts w:ascii="Times New Roman" w:hAnsi="Times New Roman" w:cs="Times New Roman"/>
          <w:sz w:val="24"/>
          <w:szCs w:val="24"/>
        </w:rPr>
        <w:t xml:space="preserve">, but the Thai government still </w:t>
      </w:r>
      <w:r w:rsidR="00F14870">
        <w:rPr>
          <w:rFonts w:ascii="Times New Roman" w:hAnsi="Times New Roman" w:cs="Times New Roman"/>
          <w:sz w:val="24"/>
          <w:szCs w:val="24"/>
        </w:rPr>
        <w:t xml:space="preserve">restricted </w:t>
      </w:r>
      <w:r w:rsidR="00F14870" w:rsidRPr="00D80EFB">
        <w:rPr>
          <w:rFonts w:ascii="Times New Roman" w:hAnsi="Times New Roman" w:cs="Times New Roman"/>
          <w:sz w:val="24"/>
          <w:szCs w:val="24"/>
        </w:rPr>
        <w:t>foreign</w:t>
      </w:r>
      <w:r w:rsidRPr="00D80EFB">
        <w:rPr>
          <w:rFonts w:ascii="Times New Roman" w:hAnsi="Times New Roman" w:cs="Times New Roman"/>
          <w:sz w:val="24"/>
          <w:szCs w:val="24"/>
        </w:rPr>
        <w:t xml:space="preserve"> ownership, especially </w:t>
      </w:r>
      <w:r w:rsidR="00B77E6A">
        <w:rPr>
          <w:rFonts w:ascii="Times New Roman" w:hAnsi="Times New Roman" w:cs="Times New Roman"/>
          <w:sz w:val="24"/>
          <w:szCs w:val="24"/>
        </w:rPr>
        <w:t xml:space="preserve">in the area of </w:t>
      </w:r>
      <w:r w:rsidRPr="00D80EFB">
        <w:rPr>
          <w:rFonts w:ascii="Times New Roman" w:hAnsi="Times New Roman" w:cs="Times New Roman"/>
          <w:sz w:val="24"/>
          <w:szCs w:val="24"/>
        </w:rPr>
        <w:t>real estate</w:t>
      </w:r>
      <w:r w:rsidR="00132D59">
        <w:rPr>
          <w:rFonts w:ascii="Times New Roman" w:hAnsi="Times New Roman" w:cs="Times New Roman"/>
          <w:sz w:val="24"/>
          <w:szCs w:val="24"/>
        </w:rPr>
        <w:t xml:space="preserve"> (</w:t>
      </w:r>
      <w:proofErr w:type="spellStart"/>
      <w:r w:rsidR="00132D59">
        <w:rPr>
          <w:rFonts w:ascii="Times New Roman" w:hAnsi="Times New Roman" w:cs="Times New Roman"/>
          <w:sz w:val="24"/>
          <w:szCs w:val="24"/>
        </w:rPr>
        <w:t>Spaliara</w:t>
      </w:r>
      <w:proofErr w:type="spellEnd"/>
      <w:r w:rsidR="00132D59">
        <w:rPr>
          <w:rFonts w:ascii="Times New Roman" w:hAnsi="Times New Roman" w:cs="Times New Roman"/>
          <w:sz w:val="24"/>
          <w:szCs w:val="24"/>
        </w:rPr>
        <w:t xml:space="preserve"> &amp; </w:t>
      </w:r>
      <w:proofErr w:type="spellStart"/>
      <w:r w:rsidR="00132D59">
        <w:rPr>
          <w:rFonts w:ascii="Times New Roman" w:hAnsi="Times New Roman" w:cs="Times New Roman"/>
          <w:sz w:val="24"/>
          <w:szCs w:val="24"/>
        </w:rPr>
        <w:t>Tsoukas</w:t>
      </w:r>
      <w:proofErr w:type="spellEnd"/>
      <w:r w:rsidR="00132D59">
        <w:rPr>
          <w:rFonts w:ascii="Times New Roman" w:hAnsi="Times New Roman" w:cs="Times New Roman"/>
          <w:sz w:val="24"/>
          <w:szCs w:val="24"/>
        </w:rPr>
        <w:t>, 2013)</w:t>
      </w:r>
      <w:r w:rsidRPr="00D80EFB">
        <w:rPr>
          <w:rFonts w:ascii="Times New Roman" w:hAnsi="Times New Roman" w:cs="Times New Roman"/>
          <w:sz w:val="24"/>
          <w:szCs w:val="24"/>
        </w:rPr>
        <w:t xml:space="preserve">. </w:t>
      </w:r>
    </w:p>
    <w:p w:rsidR="00551648" w:rsidRDefault="00D80EFB" w:rsidP="005A6585">
      <w:pPr>
        <w:spacing w:after="0" w:line="480" w:lineRule="auto"/>
        <w:ind w:firstLine="720"/>
        <w:rPr>
          <w:rFonts w:ascii="Times New Roman" w:hAnsi="Times New Roman" w:cs="Times New Roman"/>
          <w:sz w:val="24"/>
          <w:szCs w:val="24"/>
        </w:rPr>
      </w:pPr>
      <w:r w:rsidRPr="00D80EFB">
        <w:rPr>
          <w:rFonts w:ascii="Times New Roman" w:hAnsi="Times New Roman" w:cs="Times New Roman"/>
          <w:sz w:val="24"/>
          <w:szCs w:val="24"/>
        </w:rPr>
        <w:lastRenderedPageBreak/>
        <w:t xml:space="preserve">In contrast, investments abroad by Thailand investors were highly restricted. The current capital controls used by Thailand government mostly </w:t>
      </w:r>
      <w:r w:rsidR="004D3D8C">
        <w:rPr>
          <w:rFonts w:ascii="Times New Roman" w:hAnsi="Times New Roman" w:cs="Times New Roman"/>
          <w:sz w:val="24"/>
          <w:szCs w:val="24"/>
        </w:rPr>
        <w:t>fell</w:t>
      </w:r>
      <w:r w:rsidRPr="00D80EFB">
        <w:rPr>
          <w:rFonts w:ascii="Times New Roman" w:hAnsi="Times New Roman" w:cs="Times New Roman"/>
          <w:sz w:val="24"/>
          <w:szCs w:val="24"/>
        </w:rPr>
        <w:t xml:space="preserve"> into the category of direct controls. Although some policies were employed to prevent speculation against the Thai currency, many are focused on upsetting the stabilization of short-term and debt creating flows. Many of these regulations stayed the same, but the regulations on Thailand citizens have been improved by allowing them to invest overseas through mutual funds since 2003</w:t>
      </w:r>
      <w:r w:rsidR="00132D59">
        <w:rPr>
          <w:rFonts w:ascii="Times New Roman" w:hAnsi="Times New Roman" w:cs="Times New Roman"/>
          <w:sz w:val="24"/>
          <w:szCs w:val="24"/>
        </w:rPr>
        <w:t xml:space="preserve"> (</w:t>
      </w:r>
      <w:proofErr w:type="spellStart"/>
      <w:r w:rsidR="00132D59">
        <w:rPr>
          <w:rFonts w:ascii="Times New Roman" w:hAnsi="Times New Roman" w:cs="Times New Roman"/>
          <w:sz w:val="24"/>
          <w:szCs w:val="24"/>
        </w:rPr>
        <w:t>Spaliara</w:t>
      </w:r>
      <w:proofErr w:type="spellEnd"/>
      <w:r w:rsidR="00132D59">
        <w:rPr>
          <w:rFonts w:ascii="Times New Roman" w:hAnsi="Times New Roman" w:cs="Times New Roman"/>
          <w:sz w:val="24"/>
          <w:szCs w:val="24"/>
        </w:rPr>
        <w:t xml:space="preserve"> &amp; </w:t>
      </w:r>
      <w:proofErr w:type="spellStart"/>
      <w:r w:rsidR="00132D59">
        <w:rPr>
          <w:rFonts w:ascii="Times New Roman" w:hAnsi="Times New Roman" w:cs="Times New Roman"/>
          <w:sz w:val="24"/>
          <w:szCs w:val="24"/>
        </w:rPr>
        <w:t>Tsoukas</w:t>
      </w:r>
      <w:proofErr w:type="spellEnd"/>
      <w:r w:rsidR="00132D59">
        <w:rPr>
          <w:rFonts w:ascii="Times New Roman" w:hAnsi="Times New Roman" w:cs="Times New Roman"/>
          <w:sz w:val="24"/>
          <w:szCs w:val="24"/>
        </w:rPr>
        <w:t>, 2013)</w:t>
      </w:r>
      <w:r w:rsidRPr="00D80EFB">
        <w:rPr>
          <w:rFonts w:ascii="Times New Roman" w:hAnsi="Times New Roman" w:cs="Times New Roman"/>
          <w:sz w:val="24"/>
          <w:szCs w:val="24"/>
        </w:rPr>
        <w:t xml:space="preserve">. </w:t>
      </w:r>
    </w:p>
    <w:p w:rsidR="00551648" w:rsidRDefault="00D80EFB" w:rsidP="005A6585">
      <w:pPr>
        <w:spacing w:after="0" w:line="480" w:lineRule="auto"/>
        <w:ind w:firstLine="720"/>
        <w:rPr>
          <w:rFonts w:ascii="Times New Roman" w:hAnsi="Times New Roman" w:cs="Times New Roman"/>
          <w:sz w:val="24"/>
          <w:szCs w:val="24"/>
        </w:rPr>
      </w:pPr>
      <w:r w:rsidRPr="00D80EFB">
        <w:rPr>
          <w:rFonts w:ascii="Times New Roman" w:hAnsi="Times New Roman" w:cs="Times New Roman"/>
          <w:sz w:val="24"/>
          <w:szCs w:val="24"/>
        </w:rPr>
        <w:t>Thai traders were allowed to hedge freely against other currency debts without the matter of maturity. Most capital regulations on foreigners targeted to reduce speculation attacks by decreasing the number of baht-holders and stop the offshore baht market</w:t>
      </w:r>
      <w:r w:rsidR="00132D59">
        <w:rPr>
          <w:rFonts w:ascii="Times New Roman" w:hAnsi="Times New Roman" w:cs="Times New Roman"/>
          <w:sz w:val="24"/>
          <w:szCs w:val="24"/>
        </w:rPr>
        <w:t xml:space="preserve"> (</w:t>
      </w:r>
      <w:proofErr w:type="spellStart"/>
      <w:r w:rsidR="00132D59">
        <w:rPr>
          <w:rFonts w:ascii="Times New Roman" w:hAnsi="Times New Roman" w:cs="Times New Roman"/>
          <w:sz w:val="24"/>
          <w:szCs w:val="24"/>
        </w:rPr>
        <w:t>Spaliara</w:t>
      </w:r>
      <w:proofErr w:type="spellEnd"/>
      <w:r w:rsidR="00132D59">
        <w:rPr>
          <w:rFonts w:ascii="Times New Roman" w:hAnsi="Times New Roman" w:cs="Times New Roman"/>
          <w:sz w:val="24"/>
          <w:szCs w:val="24"/>
        </w:rPr>
        <w:t xml:space="preserve"> &amp; </w:t>
      </w:r>
      <w:proofErr w:type="spellStart"/>
      <w:r w:rsidR="00132D59">
        <w:rPr>
          <w:rFonts w:ascii="Times New Roman" w:hAnsi="Times New Roman" w:cs="Times New Roman"/>
          <w:sz w:val="24"/>
          <w:szCs w:val="24"/>
        </w:rPr>
        <w:t>Tsoukas</w:t>
      </w:r>
      <w:proofErr w:type="spellEnd"/>
      <w:r w:rsidR="00132D59">
        <w:rPr>
          <w:rFonts w:ascii="Times New Roman" w:hAnsi="Times New Roman" w:cs="Times New Roman"/>
          <w:sz w:val="24"/>
          <w:szCs w:val="24"/>
        </w:rPr>
        <w:t>, 2013)</w:t>
      </w:r>
      <w:r w:rsidRPr="00D80EFB">
        <w:rPr>
          <w:rFonts w:ascii="Times New Roman" w:hAnsi="Times New Roman" w:cs="Times New Roman"/>
          <w:sz w:val="24"/>
          <w:szCs w:val="24"/>
        </w:rPr>
        <w:t>.</w:t>
      </w:r>
    </w:p>
    <w:p w:rsidR="00D80EFB" w:rsidRPr="00D80EFB" w:rsidRDefault="00D80EFB" w:rsidP="005A6585">
      <w:pPr>
        <w:spacing w:after="0" w:line="480" w:lineRule="auto"/>
        <w:ind w:firstLine="720"/>
        <w:rPr>
          <w:rFonts w:ascii="Times New Roman" w:hAnsi="Times New Roman" w:cs="Times New Roman"/>
          <w:sz w:val="24"/>
          <w:szCs w:val="24"/>
        </w:rPr>
      </w:pPr>
      <w:r w:rsidRPr="00D80EFB">
        <w:rPr>
          <w:rFonts w:ascii="Times New Roman" w:hAnsi="Times New Roman" w:cs="Times New Roman"/>
          <w:sz w:val="24"/>
          <w:szCs w:val="24"/>
        </w:rPr>
        <w:t xml:space="preserve"> An example of these regulations is limiting the accounts of foreigners who are baht-holders. The accounts were not allowed to exceed THB 300 million and the 50 million on short-term lending to and borrowing from foreigners. Another example is limitation on foreign currency risk exposure on short-term borrowing and investment overseas by residents</w:t>
      </w:r>
      <w:r w:rsidR="00132D59">
        <w:rPr>
          <w:rFonts w:ascii="Times New Roman" w:hAnsi="Times New Roman" w:cs="Times New Roman"/>
          <w:sz w:val="24"/>
          <w:szCs w:val="24"/>
        </w:rPr>
        <w:t xml:space="preserve"> (</w:t>
      </w:r>
      <w:proofErr w:type="spellStart"/>
      <w:r w:rsidR="00132D59" w:rsidRPr="00551648">
        <w:rPr>
          <w:rFonts w:ascii="Times New Roman" w:hAnsi="Times New Roman" w:cs="Times New Roman"/>
          <w:sz w:val="24"/>
          <w:szCs w:val="24"/>
        </w:rPr>
        <w:t>Sangsu</w:t>
      </w:r>
      <w:r w:rsidR="00132D59">
        <w:rPr>
          <w:rFonts w:ascii="Times New Roman" w:hAnsi="Times New Roman" w:cs="Times New Roman"/>
          <w:sz w:val="24"/>
          <w:szCs w:val="24"/>
        </w:rPr>
        <w:t>bhan</w:t>
      </w:r>
      <w:proofErr w:type="spellEnd"/>
      <w:r w:rsidR="00132D59">
        <w:rPr>
          <w:rFonts w:ascii="Times New Roman" w:hAnsi="Times New Roman" w:cs="Times New Roman"/>
          <w:sz w:val="24"/>
          <w:szCs w:val="24"/>
        </w:rPr>
        <w:t>, 2008)</w:t>
      </w:r>
      <w:r w:rsidRPr="00D80EFB">
        <w:rPr>
          <w:rFonts w:ascii="Times New Roman" w:hAnsi="Times New Roman" w:cs="Times New Roman"/>
          <w:sz w:val="24"/>
          <w:szCs w:val="24"/>
        </w:rPr>
        <w:t xml:space="preserve">. </w:t>
      </w:r>
    </w:p>
    <w:p w:rsidR="00551648" w:rsidRDefault="00D80EFB" w:rsidP="005A6585">
      <w:pPr>
        <w:spacing w:after="0" w:line="480" w:lineRule="auto"/>
        <w:rPr>
          <w:rFonts w:ascii="Times New Roman" w:hAnsi="Times New Roman" w:cs="Times New Roman"/>
          <w:sz w:val="24"/>
          <w:szCs w:val="24"/>
        </w:rPr>
      </w:pPr>
      <w:r w:rsidRPr="00D80EFB">
        <w:rPr>
          <w:rFonts w:ascii="Times New Roman" w:hAnsi="Times New Roman" w:cs="Times New Roman"/>
          <w:sz w:val="24"/>
          <w:szCs w:val="24"/>
        </w:rPr>
        <w:tab/>
        <w:t xml:space="preserve">Investment flows from foreign investors </w:t>
      </w:r>
      <w:r w:rsidR="003D4AA5" w:rsidRPr="00D80EFB">
        <w:rPr>
          <w:rFonts w:ascii="Times New Roman" w:hAnsi="Times New Roman" w:cs="Times New Roman"/>
          <w:sz w:val="24"/>
          <w:szCs w:val="24"/>
        </w:rPr>
        <w:t>generate</w:t>
      </w:r>
      <w:r w:rsidR="003D4AA5">
        <w:rPr>
          <w:rFonts w:ascii="Times New Roman" w:hAnsi="Times New Roman" w:cs="Times New Roman"/>
          <w:sz w:val="24"/>
          <w:szCs w:val="24"/>
        </w:rPr>
        <w:t>s</w:t>
      </w:r>
      <w:r w:rsidR="003D4AA5" w:rsidRPr="00D80EFB">
        <w:rPr>
          <w:rFonts w:ascii="Times New Roman" w:hAnsi="Times New Roman" w:cs="Times New Roman"/>
          <w:sz w:val="24"/>
          <w:szCs w:val="24"/>
        </w:rPr>
        <w:t xml:space="preserve"> </w:t>
      </w:r>
      <w:r w:rsidRPr="00D80EFB">
        <w:rPr>
          <w:rFonts w:ascii="Times New Roman" w:hAnsi="Times New Roman" w:cs="Times New Roman"/>
          <w:sz w:val="24"/>
          <w:szCs w:val="24"/>
        </w:rPr>
        <w:t>foreign currency liabilities in Thai economy.</w:t>
      </w:r>
      <w:r w:rsidR="00C565A8">
        <w:rPr>
          <w:rFonts w:ascii="Times New Roman" w:hAnsi="Times New Roman" w:cs="Times New Roman"/>
          <w:sz w:val="24"/>
          <w:szCs w:val="24"/>
        </w:rPr>
        <w:t xml:space="preserve"> </w:t>
      </w:r>
      <w:r w:rsidR="00C565A8" w:rsidRPr="00C565A8">
        <w:rPr>
          <w:rFonts w:ascii="Times New Roman" w:hAnsi="Times New Roman" w:cs="Times New Roman"/>
          <w:sz w:val="24"/>
          <w:szCs w:val="24"/>
        </w:rPr>
        <w:t>In order to reduce the concentrated risk related to this liability and diversify asset holdings, the Thai government allowed its people to increase investments in foreign assets and securities.</w:t>
      </w:r>
      <w:r w:rsidR="00C565A8">
        <w:rPr>
          <w:rFonts w:ascii="Times New Roman" w:hAnsi="Times New Roman" w:cs="Times New Roman"/>
          <w:sz w:val="24"/>
          <w:szCs w:val="24"/>
        </w:rPr>
        <w:t xml:space="preserve"> </w:t>
      </w:r>
      <w:r w:rsidR="00C565A8" w:rsidRPr="00C565A8">
        <w:rPr>
          <w:rFonts w:ascii="Times New Roman" w:hAnsi="Times New Roman" w:cs="Times New Roman"/>
          <w:sz w:val="24"/>
          <w:szCs w:val="24"/>
        </w:rPr>
        <w:t>By supporting the Foreign Direct Investment policy, local financial institutions can expand globally, which can help local companies to obtain more business opportunities</w:t>
      </w:r>
      <w:r w:rsidR="00132D59">
        <w:rPr>
          <w:rFonts w:ascii="Times New Roman" w:hAnsi="Times New Roman" w:cs="Times New Roman"/>
          <w:sz w:val="24"/>
          <w:szCs w:val="24"/>
        </w:rPr>
        <w:t xml:space="preserve"> (</w:t>
      </w:r>
      <w:proofErr w:type="spellStart"/>
      <w:r w:rsidR="00132D59" w:rsidRPr="00551648">
        <w:rPr>
          <w:rFonts w:ascii="Times New Roman" w:hAnsi="Times New Roman" w:cs="Times New Roman"/>
          <w:sz w:val="24"/>
          <w:szCs w:val="24"/>
        </w:rPr>
        <w:t>Sangsu</w:t>
      </w:r>
      <w:r w:rsidR="00132D59">
        <w:rPr>
          <w:rFonts w:ascii="Times New Roman" w:hAnsi="Times New Roman" w:cs="Times New Roman"/>
          <w:sz w:val="24"/>
          <w:szCs w:val="24"/>
        </w:rPr>
        <w:t>bhan</w:t>
      </w:r>
      <w:proofErr w:type="spellEnd"/>
      <w:r w:rsidR="00132D59">
        <w:rPr>
          <w:rFonts w:ascii="Times New Roman" w:hAnsi="Times New Roman" w:cs="Times New Roman"/>
          <w:sz w:val="24"/>
          <w:szCs w:val="24"/>
        </w:rPr>
        <w:t>, 2008)</w:t>
      </w:r>
      <w:r w:rsidR="00C565A8" w:rsidRPr="00C565A8">
        <w:rPr>
          <w:rFonts w:ascii="Times New Roman" w:hAnsi="Times New Roman" w:cs="Times New Roman"/>
          <w:sz w:val="24"/>
          <w:szCs w:val="24"/>
        </w:rPr>
        <w:t xml:space="preserve">. </w:t>
      </w:r>
      <w:r w:rsidRPr="00D80EFB">
        <w:rPr>
          <w:rFonts w:ascii="Times New Roman" w:hAnsi="Times New Roman" w:cs="Times New Roman"/>
          <w:sz w:val="24"/>
          <w:szCs w:val="24"/>
        </w:rPr>
        <w:t xml:space="preserve"> </w:t>
      </w:r>
    </w:p>
    <w:p w:rsidR="00931AA1" w:rsidRDefault="00931AA1" w:rsidP="005A6585">
      <w:pPr>
        <w:spacing w:after="0" w:line="480" w:lineRule="auto"/>
        <w:rPr>
          <w:rFonts w:ascii="Times New Roman" w:hAnsi="Times New Roman" w:cs="Times New Roman"/>
          <w:sz w:val="24"/>
          <w:szCs w:val="24"/>
        </w:rPr>
      </w:pPr>
    </w:p>
    <w:p w:rsidR="00C565A8" w:rsidRPr="005A6585" w:rsidRDefault="00C565A8" w:rsidP="005A6585">
      <w:pPr>
        <w:spacing w:after="0" w:line="480" w:lineRule="auto"/>
        <w:rPr>
          <w:rFonts w:ascii="Times New Roman" w:hAnsi="Times New Roman" w:cs="Times New Roman"/>
          <w:b/>
          <w:sz w:val="24"/>
          <w:szCs w:val="24"/>
        </w:rPr>
      </w:pPr>
    </w:p>
    <w:p w:rsidR="005A6585" w:rsidRDefault="00C565A8" w:rsidP="005A6585">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Recommendation </w:t>
      </w:r>
    </w:p>
    <w:p w:rsidR="00931AA1" w:rsidRDefault="00931AA1" w:rsidP="00931AA1">
      <w:pPr>
        <w:tabs>
          <w:tab w:val="left" w:pos="720"/>
        </w:tabs>
        <w:spacing w:after="0" w:line="480" w:lineRule="auto"/>
        <w:ind w:firstLine="720"/>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The package delivery marketplace and the given competitiveness it offers, UPS has done an excellent job of redefining itself and to look after its core business. It has been seen that the leveraging value has added to the brand retention and growth of business. It has created or purchased the business segments with the small aspects of customer supply chain, from the moment of small packaging to the ocean freight and integration of technology. Further, the </w:t>
      </w:r>
      <w:r w:rsidR="00F14870">
        <w:rPr>
          <w:rFonts w:ascii="Times New Roman" w:hAnsi="Times New Roman" w:cs="Times New Roman"/>
          <w:color w:val="222222"/>
          <w:sz w:val="24"/>
          <w:szCs w:val="24"/>
          <w:shd w:val="clear" w:color="auto" w:fill="FFFFFF"/>
        </w:rPr>
        <w:t>changes that have</w:t>
      </w:r>
      <w:r>
        <w:rPr>
          <w:rFonts w:ascii="Times New Roman" w:hAnsi="Times New Roman" w:cs="Times New Roman"/>
          <w:color w:val="222222"/>
          <w:sz w:val="24"/>
          <w:szCs w:val="24"/>
          <w:shd w:val="clear" w:color="auto" w:fill="FFFFFF"/>
        </w:rPr>
        <w:t xml:space="preserve"> been made over the years must be executed diligently. Any minute mistakes can magnify and result into a big loss for the company. However, the company still has avoided mistakes and went along long way. Along with it, the companies as large as this might face resistance from employees who have no value addition but it had continued to regulate and consolidate its manpower that it must perform their job to achieve the vision and mission of the company. Overall it has been working on the right path to achieve its core objectives and taking initiatives to build its reputation. </w:t>
      </w:r>
    </w:p>
    <w:p w:rsidR="00551648" w:rsidRDefault="00C565A8" w:rsidP="00551648">
      <w:pPr>
        <w:spacing w:after="0" w:line="480" w:lineRule="auto"/>
        <w:ind w:firstLine="720"/>
        <w:rPr>
          <w:rFonts w:ascii="Times New Roman" w:hAnsi="Times New Roman" w:cs="Times New Roman"/>
          <w:sz w:val="24"/>
          <w:szCs w:val="24"/>
        </w:rPr>
      </w:pPr>
      <w:r w:rsidRPr="00C565A8">
        <w:rPr>
          <w:rFonts w:ascii="Times New Roman" w:hAnsi="Times New Roman" w:cs="Times New Roman"/>
          <w:sz w:val="24"/>
          <w:szCs w:val="24"/>
        </w:rPr>
        <w:t>The technology utilized by this industry, while sophisticated, seems to be continually evolving.</w:t>
      </w:r>
      <w:r w:rsidR="00BE5436">
        <w:rPr>
          <w:rFonts w:ascii="Times New Roman" w:hAnsi="Times New Roman" w:cs="Times New Roman"/>
          <w:sz w:val="24"/>
          <w:szCs w:val="24"/>
        </w:rPr>
        <w:t xml:space="preserve"> </w:t>
      </w:r>
      <w:r w:rsidR="00FF244B">
        <w:rPr>
          <w:rFonts w:ascii="Times New Roman" w:hAnsi="Times New Roman" w:cs="Times New Roman"/>
          <w:sz w:val="24"/>
          <w:szCs w:val="24"/>
        </w:rPr>
        <w:t xml:space="preserve">In addition, </w:t>
      </w:r>
      <w:r w:rsidR="00904CD5">
        <w:rPr>
          <w:rFonts w:ascii="Times New Roman" w:hAnsi="Times New Roman" w:cs="Times New Roman"/>
          <w:sz w:val="24"/>
          <w:szCs w:val="24"/>
        </w:rPr>
        <w:t xml:space="preserve">technology can assist companies in their efforts to expand </w:t>
      </w:r>
      <w:r w:rsidR="00551648" w:rsidRPr="00551648">
        <w:rPr>
          <w:rFonts w:ascii="Times New Roman" w:hAnsi="Times New Roman" w:cs="Times New Roman"/>
          <w:sz w:val="24"/>
          <w:szCs w:val="24"/>
        </w:rPr>
        <w:t xml:space="preserve">into </w:t>
      </w:r>
      <w:r w:rsidR="00904CD5">
        <w:rPr>
          <w:rFonts w:ascii="Times New Roman" w:hAnsi="Times New Roman" w:cs="Times New Roman"/>
          <w:sz w:val="24"/>
          <w:szCs w:val="24"/>
        </w:rPr>
        <w:t xml:space="preserve">less developed </w:t>
      </w:r>
      <w:r w:rsidR="00551648" w:rsidRPr="00551648">
        <w:rPr>
          <w:rFonts w:ascii="Times New Roman" w:hAnsi="Times New Roman" w:cs="Times New Roman"/>
          <w:sz w:val="24"/>
          <w:szCs w:val="24"/>
        </w:rPr>
        <w:t>countries</w:t>
      </w:r>
      <w:r w:rsidR="00132D59">
        <w:rPr>
          <w:rFonts w:ascii="Times New Roman" w:hAnsi="Times New Roman" w:cs="Times New Roman"/>
          <w:sz w:val="24"/>
          <w:szCs w:val="24"/>
        </w:rPr>
        <w:t xml:space="preserve"> (</w:t>
      </w:r>
      <w:proofErr w:type="spellStart"/>
      <w:r w:rsidR="00132D59">
        <w:rPr>
          <w:rFonts w:ascii="Times New Roman" w:hAnsi="Times New Roman" w:cs="Times New Roman"/>
          <w:sz w:val="24"/>
          <w:szCs w:val="24"/>
        </w:rPr>
        <w:t>Spaliara</w:t>
      </w:r>
      <w:proofErr w:type="spellEnd"/>
      <w:r w:rsidR="00132D59">
        <w:rPr>
          <w:rFonts w:ascii="Times New Roman" w:hAnsi="Times New Roman" w:cs="Times New Roman"/>
          <w:sz w:val="24"/>
          <w:szCs w:val="24"/>
        </w:rPr>
        <w:t xml:space="preserve"> &amp; </w:t>
      </w:r>
      <w:proofErr w:type="spellStart"/>
      <w:r w:rsidR="00132D59">
        <w:rPr>
          <w:rFonts w:ascii="Times New Roman" w:hAnsi="Times New Roman" w:cs="Times New Roman"/>
          <w:sz w:val="24"/>
          <w:szCs w:val="24"/>
        </w:rPr>
        <w:t>Tsoukas</w:t>
      </w:r>
      <w:proofErr w:type="spellEnd"/>
      <w:r w:rsidR="00132D59">
        <w:rPr>
          <w:rFonts w:ascii="Times New Roman" w:hAnsi="Times New Roman" w:cs="Times New Roman"/>
          <w:sz w:val="24"/>
          <w:szCs w:val="24"/>
        </w:rPr>
        <w:t>, 2013)</w:t>
      </w:r>
      <w:r w:rsidR="00551648" w:rsidRPr="00551648">
        <w:rPr>
          <w:rFonts w:ascii="Times New Roman" w:hAnsi="Times New Roman" w:cs="Times New Roman"/>
          <w:sz w:val="24"/>
          <w:szCs w:val="24"/>
        </w:rPr>
        <w:t xml:space="preserve">. </w:t>
      </w:r>
    </w:p>
    <w:p w:rsidR="00551648" w:rsidRDefault="00551648" w:rsidP="00115111">
      <w:pPr>
        <w:tabs>
          <w:tab w:val="left" w:pos="1080"/>
        </w:tabs>
        <w:spacing w:after="0" w:line="480" w:lineRule="auto"/>
        <w:ind w:firstLine="720"/>
        <w:rPr>
          <w:rFonts w:ascii="Times New Roman" w:hAnsi="Times New Roman" w:cs="Times New Roman"/>
          <w:sz w:val="24"/>
          <w:szCs w:val="24"/>
        </w:rPr>
      </w:pPr>
    </w:p>
    <w:p w:rsidR="00551648" w:rsidRDefault="00551648" w:rsidP="00551648">
      <w:pPr>
        <w:spacing w:after="0" w:line="480" w:lineRule="auto"/>
        <w:ind w:firstLine="720"/>
        <w:rPr>
          <w:rFonts w:ascii="Times New Roman" w:hAnsi="Times New Roman" w:cs="Times New Roman"/>
          <w:sz w:val="24"/>
          <w:szCs w:val="24"/>
        </w:rPr>
      </w:pPr>
    </w:p>
    <w:p w:rsidR="00551648" w:rsidRDefault="00551648" w:rsidP="00551648">
      <w:pPr>
        <w:spacing w:after="0" w:line="480" w:lineRule="auto"/>
        <w:ind w:firstLine="720"/>
        <w:rPr>
          <w:rFonts w:ascii="Times New Roman" w:hAnsi="Times New Roman" w:cs="Times New Roman"/>
          <w:sz w:val="24"/>
          <w:szCs w:val="24"/>
        </w:rPr>
      </w:pPr>
    </w:p>
    <w:p w:rsidR="00BE5436" w:rsidRDefault="00BE5436" w:rsidP="00551648">
      <w:pPr>
        <w:spacing w:after="0" w:line="480" w:lineRule="auto"/>
        <w:ind w:firstLine="720"/>
        <w:rPr>
          <w:rFonts w:ascii="Times New Roman" w:hAnsi="Times New Roman" w:cs="Times New Roman"/>
          <w:sz w:val="24"/>
          <w:szCs w:val="24"/>
        </w:rPr>
      </w:pPr>
    </w:p>
    <w:p w:rsidR="00BE5436" w:rsidRDefault="00BE5436" w:rsidP="00551648">
      <w:pPr>
        <w:spacing w:after="0" w:line="480" w:lineRule="auto"/>
        <w:ind w:firstLine="720"/>
        <w:rPr>
          <w:rFonts w:ascii="Times New Roman" w:hAnsi="Times New Roman" w:cs="Times New Roman"/>
          <w:sz w:val="24"/>
          <w:szCs w:val="24"/>
        </w:rPr>
      </w:pPr>
    </w:p>
    <w:p w:rsidR="00BE5436" w:rsidRDefault="00BE5436" w:rsidP="00551648">
      <w:pPr>
        <w:spacing w:after="0" w:line="480" w:lineRule="auto"/>
        <w:ind w:firstLine="720"/>
        <w:rPr>
          <w:rFonts w:ascii="Times New Roman" w:hAnsi="Times New Roman" w:cs="Times New Roman"/>
          <w:sz w:val="24"/>
          <w:szCs w:val="24"/>
        </w:rPr>
      </w:pPr>
    </w:p>
    <w:p w:rsidR="00931AA1" w:rsidRDefault="00931AA1" w:rsidP="00931AA1">
      <w:pPr>
        <w:spacing w:after="0" w:line="480" w:lineRule="auto"/>
        <w:rPr>
          <w:rFonts w:ascii="Times New Roman" w:hAnsi="Times New Roman" w:cs="Times New Roman"/>
          <w:sz w:val="24"/>
          <w:szCs w:val="24"/>
        </w:rPr>
      </w:pPr>
    </w:p>
    <w:p w:rsidR="0069587F" w:rsidRPr="00931AA1" w:rsidRDefault="00551648" w:rsidP="00931AA1">
      <w:pPr>
        <w:spacing w:after="0" w:line="480" w:lineRule="auto"/>
        <w:rPr>
          <w:rFonts w:ascii="Times New Roman" w:hAnsi="Times New Roman" w:cs="Times New Roman"/>
          <w:sz w:val="24"/>
          <w:szCs w:val="24"/>
        </w:rPr>
      </w:pPr>
      <w:r w:rsidRPr="00931AA1">
        <w:rPr>
          <w:rFonts w:ascii="Times New Roman" w:hAnsi="Times New Roman" w:cs="Times New Roman"/>
          <w:sz w:val="24"/>
          <w:szCs w:val="24"/>
        </w:rPr>
        <w:lastRenderedPageBreak/>
        <w:t>References</w:t>
      </w:r>
    </w:p>
    <w:p w:rsidR="00551648" w:rsidRPr="00931AA1" w:rsidRDefault="00BE5436" w:rsidP="00551648">
      <w:pPr>
        <w:spacing w:after="0" w:line="480" w:lineRule="auto"/>
        <w:rPr>
          <w:rFonts w:ascii="Times New Roman" w:hAnsi="Times New Roman" w:cs="Times New Roman"/>
          <w:sz w:val="24"/>
          <w:szCs w:val="24"/>
        </w:rPr>
      </w:pPr>
      <w:proofErr w:type="spellStart"/>
      <w:r w:rsidRPr="00931AA1">
        <w:rPr>
          <w:rFonts w:ascii="Times New Roman" w:hAnsi="Times New Roman" w:cs="Times New Roman"/>
          <w:sz w:val="24"/>
          <w:szCs w:val="24"/>
        </w:rPr>
        <w:t>Afroz</w:t>
      </w:r>
      <w:proofErr w:type="spellEnd"/>
      <w:r w:rsidRPr="00931AA1">
        <w:rPr>
          <w:rFonts w:ascii="Times New Roman" w:hAnsi="Times New Roman" w:cs="Times New Roman"/>
          <w:sz w:val="24"/>
          <w:szCs w:val="24"/>
        </w:rPr>
        <w:t xml:space="preserve">, B.B., </w:t>
      </w:r>
      <w:proofErr w:type="spellStart"/>
      <w:r w:rsidRPr="00931AA1">
        <w:rPr>
          <w:rFonts w:ascii="Times New Roman" w:hAnsi="Times New Roman" w:cs="Times New Roman"/>
          <w:sz w:val="24"/>
          <w:szCs w:val="24"/>
        </w:rPr>
        <w:t>Moniruzzaman</w:t>
      </w:r>
      <w:proofErr w:type="spellEnd"/>
      <w:r w:rsidRPr="00931AA1">
        <w:rPr>
          <w:rFonts w:ascii="Times New Roman" w:hAnsi="Times New Roman" w:cs="Times New Roman"/>
          <w:sz w:val="24"/>
          <w:szCs w:val="24"/>
        </w:rPr>
        <w:t>. S.S.</w:t>
      </w:r>
      <w:r w:rsidR="00551648" w:rsidRPr="00931AA1">
        <w:rPr>
          <w:rFonts w:ascii="Times New Roman" w:hAnsi="Times New Roman" w:cs="Times New Roman"/>
          <w:sz w:val="24"/>
          <w:szCs w:val="24"/>
        </w:rPr>
        <w:t xml:space="preserve">, </w:t>
      </w:r>
      <w:proofErr w:type="spellStart"/>
      <w:r w:rsidR="00551648" w:rsidRPr="00931AA1">
        <w:rPr>
          <w:rFonts w:ascii="Times New Roman" w:hAnsi="Times New Roman" w:cs="Times New Roman"/>
          <w:sz w:val="24"/>
          <w:szCs w:val="24"/>
        </w:rPr>
        <w:t>Ekman</w:t>
      </w:r>
      <w:proofErr w:type="spellEnd"/>
      <w:r w:rsidR="00551648" w:rsidRPr="00931AA1">
        <w:rPr>
          <w:rFonts w:ascii="Times New Roman" w:hAnsi="Times New Roman" w:cs="Times New Roman"/>
          <w:sz w:val="24"/>
          <w:szCs w:val="24"/>
        </w:rPr>
        <w:t>, D., &amp; Anderson, R</w:t>
      </w:r>
      <w:proofErr w:type="gramStart"/>
      <w:r w:rsidR="00551648" w:rsidRPr="00931AA1">
        <w:rPr>
          <w:rFonts w:ascii="Times New Roman" w:hAnsi="Times New Roman" w:cs="Times New Roman"/>
          <w:sz w:val="24"/>
          <w:szCs w:val="24"/>
        </w:rPr>
        <w:t>,R</w:t>
      </w:r>
      <w:proofErr w:type="gramEnd"/>
      <w:r w:rsidR="00551648" w:rsidRPr="00931AA1">
        <w:rPr>
          <w:rFonts w:ascii="Times New Roman" w:hAnsi="Times New Roman" w:cs="Times New Roman"/>
          <w:sz w:val="24"/>
          <w:szCs w:val="24"/>
        </w:rPr>
        <w:t xml:space="preserve">. (2012). The impact of </w:t>
      </w:r>
    </w:p>
    <w:p w:rsidR="00551648" w:rsidRPr="00931AA1" w:rsidRDefault="00551648" w:rsidP="00551648">
      <w:pPr>
        <w:spacing w:after="0" w:line="480" w:lineRule="auto"/>
        <w:ind w:left="720"/>
        <w:rPr>
          <w:rFonts w:ascii="Times New Roman" w:hAnsi="Times New Roman" w:cs="Times New Roman"/>
          <w:sz w:val="24"/>
          <w:szCs w:val="24"/>
        </w:rPr>
      </w:pPr>
      <w:proofErr w:type="gramStart"/>
      <w:r w:rsidRPr="00931AA1">
        <w:rPr>
          <w:rFonts w:ascii="Times New Roman" w:hAnsi="Times New Roman" w:cs="Times New Roman"/>
          <w:sz w:val="24"/>
          <w:szCs w:val="24"/>
        </w:rPr>
        <w:t>economic</w:t>
      </w:r>
      <w:proofErr w:type="gramEnd"/>
      <w:r w:rsidRPr="00931AA1">
        <w:rPr>
          <w:rFonts w:ascii="Times New Roman" w:hAnsi="Times New Roman" w:cs="Times New Roman"/>
          <w:sz w:val="24"/>
          <w:szCs w:val="24"/>
        </w:rPr>
        <w:t xml:space="preserve"> crisis on </w:t>
      </w:r>
      <w:proofErr w:type="spellStart"/>
      <w:r w:rsidRPr="00931AA1">
        <w:rPr>
          <w:rFonts w:ascii="Times New Roman" w:hAnsi="Times New Roman" w:cs="Times New Roman"/>
          <w:sz w:val="24"/>
          <w:szCs w:val="24"/>
        </w:rPr>
        <w:t>inkury</w:t>
      </w:r>
      <w:proofErr w:type="spellEnd"/>
      <w:r w:rsidRPr="00931AA1">
        <w:rPr>
          <w:rFonts w:ascii="Times New Roman" w:hAnsi="Times New Roman" w:cs="Times New Roman"/>
          <w:sz w:val="24"/>
          <w:szCs w:val="24"/>
        </w:rPr>
        <w:t xml:space="preserve"> mortality: The case of the ‘Asian crisis’. Public Health </w:t>
      </w:r>
    </w:p>
    <w:p w:rsidR="00551648" w:rsidRPr="00931AA1" w:rsidRDefault="00551648" w:rsidP="00551648">
      <w:pPr>
        <w:spacing w:after="0" w:line="480" w:lineRule="auto"/>
        <w:ind w:left="720"/>
        <w:rPr>
          <w:rFonts w:ascii="Times New Roman" w:hAnsi="Times New Roman" w:cs="Times New Roman"/>
          <w:sz w:val="24"/>
          <w:szCs w:val="24"/>
        </w:rPr>
      </w:pPr>
      <w:r w:rsidRPr="00931AA1">
        <w:rPr>
          <w:rFonts w:ascii="Times New Roman" w:hAnsi="Times New Roman" w:cs="Times New Roman"/>
          <w:sz w:val="24"/>
          <w:szCs w:val="24"/>
        </w:rPr>
        <w:t>(Elsevier), 126(10), 836-838.</w:t>
      </w:r>
    </w:p>
    <w:p w:rsidR="00551648" w:rsidRPr="00931AA1" w:rsidRDefault="00551648" w:rsidP="00551648">
      <w:pPr>
        <w:spacing w:after="0" w:line="480" w:lineRule="auto"/>
        <w:rPr>
          <w:rFonts w:ascii="Times New Roman" w:hAnsi="Times New Roman" w:cs="Times New Roman"/>
          <w:sz w:val="24"/>
          <w:szCs w:val="24"/>
        </w:rPr>
      </w:pPr>
      <w:proofErr w:type="spellStart"/>
      <w:r w:rsidRPr="00931AA1">
        <w:rPr>
          <w:rFonts w:ascii="Times New Roman" w:hAnsi="Times New Roman" w:cs="Times New Roman"/>
          <w:sz w:val="24"/>
          <w:szCs w:val="24"/>
        </w:rPr>
        <w:t>Prommawin</w:t>
      </w:r>
      <w:proofErr w:type="spellEnd"/>
      <w:r w:rsidRPr="00931AA1">
        <w:rPr>
          <w:rFonts w:ascii="Times New Roman" w:hAnsi="Times New Roman" w:cs="Times New Roman"/>
          <w:sz w:val="24"/>
          <w:szCs w:val="24"/>
        </w:rPr>
        <w:t xml:space="preserve">, B. (2013). International Reserves Adequacy Analysis: The Optimal level for     </w:t>
      </w:r>
    </w:p>
    <w:p w:rsidR="00551648" w:rsidRPr="00931AA1" w:rsidRDefault="00551648" w:rsidP="00551648">
      <w:pPr>
        <w:spacing w:after="0" w:line="480" w:lineRule="auto"/>
        <w:ind w:left="720"/>
        <w:rPr>
          <w:rFonts w:ascii="Times New Roman" w:hAnsi="Times New Roman" w:cs="Times New Roman"/>
          <w:sz w:val="24"/>
          <w:szCs w:val="24"/>
        </w:rPr>
      </w:pPr>
      <w:r w:rsidRPr="00931AA1">
        <w:rPr>
          <w:rFonts w:ascii="Times New Roman" w:hAnsi="Times New Roman" w:cs="Times New Roman"/>
          <w:sz w:val="24"/>
          <w:szCs w:val="24"/>
        </w:rPr>
        <w:t xml:space="preserve">Thailand International Journal of Intelligent Technologies &amp; Applied Statistics, 6(2), </w:t>
      </w:r>
    </w:p>
    <w:p w:rsidR="00551648" w:rsidRPr="00931AA1" w:rsidRDefault="00551648" w:rsidP="00551648">
      <w:pPr>
        <w:spacing w:after="0" w:line="480" w:lineRule="auto"/>
        <w:ind w:left="720"/>
        <w:rPr>
          <w:rFonts w:ascii="Times New Roman" w:hAnsi="Times New Roman" w:cs="Times New Roman"/>
          <w:sz w:val="24"/>
          <w:szCs w:val="24"/>
        </w:rPr>
      </w:pPr>
      <w:r w:rsidRPr="00931AA1">
        <w:rPr>
          <w:rFonts w:ascii="Times New Roman" w:hAnsi="Times New Roman" w:cs="Times New Roman"/>
          <w:sz w:val="24"/>
          <w:szCs w:val="24"/>
        </w:rPr>
        <w:t>145-169. Doi:10.6148/IJITAS.201300602.04</w:t>
      </w:r>
    </w:p>
    <w:p w:rsidR="00551648" w:rsidRPr="00931AA1" w:rsidRDefault="00551648" w:rsidP="00551648">
      <w:pPr>
        <w:spacing w:after="0" w:line="480" w:lineRule="auto"/>
        <w:rPr>
          <w:rFonts w:ascii="Times New Roman" w:hAnsi="Times New Roman" w:cs="Times New Roman"/>
          <w:sz w:val="24"/>
          <w:szCs w:val="24"/>
        </w:rPr>
      </w:pPr>
      <w:proofErr w:type="spellStart"/>
      <w:r w:rsidRPr="00931AA1">
        <w:rPr>
          <w:rFonts w:ascii="Times New Roman" w:hAnsi="Times New Roman" w:cs="Times New Roman"/>
          <w:sz w:val="24"/>
          <w:szCs w:val="24"/>
        </w:rPr>
        <w:t>Sangsu</w:t>
      </w:r>
      <w:r w:rsidR="00132D59" w:rsidRPr="00931AA1">
        <w:rPr>
          <w:rFonts w:ascii="Times New Roman" w:hAnsi="Times New Roman" w:cs="Times New Roman"/>
          <w:sz w:val="24"/>
          <w:szCs w:val="24"/>
        </w:rPr>
        <w:t>bhan</w:t>
      </w:r>
      <w:proofErr w:type="spellEnd"/>
      <w:r w:rsidR="00132D59" w:rsidRPr="00931AA1">
        <w:rPr>
          <w:rFonts w:ascii="Times New Roman" w:hAnsi="Times New Roman" w:cs="Times New Roman"/>
          <w:sz w:val="24"/>
          <w:szCs w:val="24"/>
        </w:rPr>
        <w:t>, K</w:t>
      </w:r>
      <w:r w:rsidRPr="00931AA1">
        <w:rPr>
          <w:rFonts w:ascii="Times New Roman" w:hAnsi="Times New Roman" w:cs="Times New Roman"/>
          <w:sz w:val="24"/>
          <w:szCs w:val="24"/>
        </w:rPr>
        <w:t xml:space="preserve">. (2008) “Managing Capital Flows: The Case of Thailand” ADB Institute    </w:t>
      </w:r>
    </w:p>
    <w:p w:rsidR="00551648" w:rsidRPr="00931AA1" w:rsidRDefault="00551648" w:rsidP="00551648">
      <w:pPr>
        <w:spacing w:after="0" w:line="480" w:lineRule="auto"/>
        <w:rPr>
          <w:rFonts w:ascii="Times New Roman" w:hAnsi="Times New Roman" w:cs="Times New Roman"/>
          <w:sz w:val="24"/>
          <w:szCs w:val="24"/>
        </w:rPr>
      </w:pPr>
      <w:r w:rsidRPr="00931AA1">
        <w:rPr>
          <w:rFonts w:ascii="Times New Roman" w:hAnsi="Times New Roman" w:cs="Times New Roman"/>
          <w:sz w:val="24"/>
          <w:szCs w:val="24"/>
        </w:rPr>
        <w:t xml:space="preserve">          </w:t>
      </w:r>
      <w:r w:rsidRPr="00931AA1">
        <w:rPr>
          <w:rFonts w:ascii="Times New Roman" w:hAnsi="Times New Roman" w:cs="Times New Roman"/>
          <w:sz w:val="24"/>
          <w:szCs w:val="24"/>
        </w:rPr>
        <w:tab/>
      </w:r>
      <w:proofErr w:type="gramStart"/>
      <w:r w:rsidRPr="00931AA1">
        <w:rPr>
          <w:rFonts w:ascii="Times New Roman" w:hAnsi="Times New Roman" w:cs="Times New Roman"/>
          <w:sz w:val="24"/>
          <w:szCs w:val="24"/>
        </w:rPr>
        <w:t>Discussion Paper No.95.</w:t>
      </w:r>
      <w:proofErr w:type="gramEnd"/>
      <w:r w:rsidRPr="00931AA1">
        <w:rPr>
          <w:rFonts w:ascii="Times New Roman" w:hAnsi="Times New Roman" w:cs="Times New Roman"/>
          <w:sz w:val="24"/>
          <w:szCs w:val="24"/>
        </w:rPr>
        <w:t xml:space="preserve"> </w:t>
      </w:r>
      <w:proofErr w:type="gramStart"/>
      <w:r w:rsidRPr="00931AA1">
        <w:rPr>
          <w:rFonts w:ascii="Times New Roman" w:hAnsi="Times New Roman" w:cs="Times New Roman"/>
          <w:sz w:val="24"/>
          <w:szCs w:val="24"/>
        </w:rPr>
        <w:t>Web.</w:t>
      </w:r>
      <w:proofErr w:type="gramEnd"/>
      <w:r w:rsidRPr="00931AA1">
        <w:rPr>
          <w:rFonts w:ascii="Times New Roman" w:hAnsi="Times New Roman" w:cs="Times New Roman"/>
          <w:sz w:val="24"/>
          <w:szCs w:val="24"/>
        </w:rPr>
        <w:t xml:space="preserve">     </w:t>
      </w:r>
    </w:p>
    <w:p w:rsidR="00551648" w:rsidRPr="00931AA1" w:rsidRDefault="00551648" w:rsidP="00551648">
      <w:pPr>
        <w:spacing w:after="0" w:line="480" w:lineRule="auto"/>
        <w:rPr>
          <w:rFonts w:ascii="Times New Roman" w:hAnsi="Times New Roman" w:cs="Times New Roman"/>
          <w:sz w:val="24"/>
          <w:szCs w:val="24"/>
        </w:rPr>
      </w:pPr>
      <w:r w:rsidRPr="00931AA1">
        <w:rPr>
          <w:rFonts w:ascii="Times New Roman" w:hAnsi="Times New Roman" w:cs="Times New Roman"/>
          <w:sz w:val="24"/>
          <w:szCs w:val="24"/>
        </w:rPr>
        <w:t xml:space="preserve">          </w:t>
      </w:r>
      <w:r w:rsidRPr="00931AA1">
        <w:rPr>
          <w:rFonts w:ascii="Times New Roman" w:hAnsi="Times New Roman" w:cs="Times New Roman"/>
          <w:sz w:val="24"/>
          <w:szCs w:val="24"/>
        </w:rPr>
        <w:tab/>
        <w:t xml:space="preserve">http://www.adbi.org/files/dp95.managing.capital.flows.thailand.pdf </w:t>
      </w:r>
    </w:p>
    <w:p w:rsidR="00551648" w:rsidRPr="00931AA1" w:rsidRDefault="00551648" w:rsidP="00551648">
      <w:pPr>
        <w:spacing w:after="0" w:line="480" w:lineRule="auto"/>
        <w:rPr>
          <w:rFonts w:ascii="Times New Roman" w:hAnsi="Times New Roman" w:cs="Times New Roman"/>
          <w:sz w:val="24"/>
          <w:szCs w:val="24"/>
        </w:rPr>
      </w:pPr>
      <w:proofErr w:type="spellStart"/>
      <w:proofErr w:type="gramStart"/>
      <w:r w:rsidRPr="00931AA1">
        <w:rPr>
          <w:rFonts w:ascii="Times New Roman" w:hAnsi="Times New Roman" w:cs="Times New Roman"/>
          <w:sz w:val="24"/>
          <w:szCs w:val="24"/>
        </w:rPr>
        <w:t>Spaliara</w:t>
      </w:r>
      <w:proofErr w:type="spellEnd"/>
      <w:r w:rsidRPr="00931AA1">
        <w:rPr>
          <w:rFonts w:ascii="Times New Roman" w:hAnsi="Times New Roman" w:cs="Times New Roman"/>
          <w:sz w:val="24"/>
          <w:szCs w:val="24"/>
        </w:rPr>
        <w:t xml:space="preserve">, M., &amp; </w:t>
      </w:r>
      <w:proofErr w:type="spellStart"/>
      <w:r w:rsidRPr="00931AA1">
        <w:rPr>
          <w:rFonts w:ascii="Times New Roman" w:hAnsi="Times New Roman" w:cs="Times New Roman"/>
          <w:sz w:val="24"/>
          <w:szCs w:val="24"/>
        </w:rPr>
        <w:t>Tsoukas</w:t>
      </w:r>
      <w:proofErr w:type="spellEnd"/>
      <w:r w:rsidRPr="00931AA1">
        <w:rPr>
          <w:rFonts w:ascii="Times New Roman" w:hAnsi="Times New Roman" w:cs="Times New Roman"/>
          <w:sz w:val="24"/>
          <w:szCs w:val="24"/>
        </w:rPr>
        <w:t>, S. (2013).What matters for corporate failures in Asia?</w:t>
      </w:r>
      <w:proofErr w:type="gramEnd"/>
      <w:r w:rsidRPr="00931AA1">
        <w:rPr>
          <w:rFonts w:ascii="Times New Roman" w:hAnsi="Times New Roman" w:cs="Times New Roman"/>
          <w:sz w:val="24"/>
          <w:szCs w:val="24"/>
        </w:rPr>
        <w:t xml:space="preserve"> Exploring the </w:t>
      </w:r>
    </w:p>
    <w:p w:rsidR="00551648" w:rsidRPr="00931AA1" w:rsidRDefault="00551648" w:rsidP="00551648">
      <w:pPr>
        <w:spacing w:after="0" w:line="480" w:lineRule="auto"/>
        <w:ind w:left="720"/>
        <w:rPr>
          <w:rFonts w:ascii="Times New Roman" w:hAnsi="Times New Roman" w:cs="Times New Roman"/>
          <w:sz w:val="24"/>
          <w:szCs w:val="24"/>
        </w:rPr>
      </w:pPr>
      <w:proofErr w:type="gramStart"/>
      <w:r w:rsidRPr="00931AA1">
        <w:rPr>
          <w:rFonts w:ascii="Times New Roman" w:hAnsi="Times New Roman" w:cs="Times New Roman"/>
          <w:sz w:val="24"/>
          <w:szCs w:val="24"/>
        </w:rPr>
        <w:t>role</w:t>
      </w:r>
      <w:proofErr w:type="gramEnd"/>
      <w:r w:rsidRPr="00931AA1">
        <w:rPr>
          <w:rFonts w:ascii="Times New Roman" w:hAnsi="Times New Roman" w:cs="Times New Roman"/>
          <w:sz w:val="24"/>
          <w:szCs w:val="24"/>
        </w:rPr>
        <w:t xml:space="preserve"> of firm-specific characteristic during the Asian crisis. Structural Change &amp;Economic </w:t>
      </w:r>
    </w:p>
    <w:p w:rsidR="00931AA1" w:rsidRPr="00931AA1" w:rsidRDefault="00551648" w:rsidP="00931AA1">
      <w:pPr>
        <w:spacing w:after="0" w:line="480" w:lineRule="auto"/>
        <w:ind w:left="720"/>
        <w:rPr>
          <w:rFonts w:ascii="Times New Roman" w:hAnsi="Times New Roman" w:cs="Times New Roman"/>
          <w:sz w:val="24"/>
          <w:szCs w:val="24"/>
        </w:rPr>
      </w:pPr>
      <w:proofErr w:type="gramStart"/>
      <w:r w:rsidRPr="00931AA1">
        <w:rPr>
          <w:rFonts w:ascii="Times New Roman" w:hAnsi="Times New Roman" w:cs="Times New Roman"/>
          <w:sz w:val="24"/>
          <w:szCs w:val="24"/>
        </w:rPr>
        <w:t>Dynamics.</w:t>
      </w:r>
      <w:proofErr w:type="gramEnd"/>
      <w:r w:rsidRPr="00931AA1">
        <w:rPr>
          <w:rFonts w:ascii="Times New Roman" w:hAnsi="Times New Roman" w:cs="Times New Roman"/>
          <w:sz w:val="24"/>
          <w:szCs w:val="24"/>
        </w:rPr>
        <w:t xml:space="preserve"> 2683-96. Doi:10.1016/j.strueco.2012.12.002</w:t>
      </w:r>
    </w:p>
    <w:p w:rsidR="00931AA1" w:rsidRPr="00931AA1" w:rsidRDefault="00931AA1" w:rsidP="00931AA1">
      <w:pPr>
        <w:spacing w:after="180" w:line="360" w:lineRule="atLeast"/>
        <w:ind w:left="450" w:hanging="450"/>
        <w:rPr>
          <w:rFonts w:ascii="Times New Roman" w:eastAsia="Times New Roman" w:hAnsi="Times New Roman" w:cs="Times New Roman"/>
          <w:color w:val="000000"/>
          <w:sz w:val="24"/>
          <w:szCs w:val="24"/>
        </w:rPr>
      </w:pPr>
      <w:proofErr w:type="gramStart"/>
      <w:r w:rsidRPr="00931AA1">
        <w:rPr>
          <w:rFonts w:ascii="Times New Roman" w:eastAsia="Times New Roman" w:hAnsi="Times New Roman" w:cs="Times New Roman"/>
          <w:color w:val="000000"/>
          <w:sz w:val="24"/>
          <w:szCs w:val="24"/>
        </w:rPr>
        <w:t>Pressroom.ups.com. 2014.</w:t>
      </w:r>
      <w:proofErr w:type="gramEnd"/>
      <w:r w:rsidRPr="00931AA1">
        <w:rPr>
          <w:rFonts w:ascii="Times New Roman" w:eastAsia="Times New Roman" w:hAnsi="Times New Roman" w:cs="Times New Roman"/>
          <w:color w:val="000000"/>
          <w:sz w:val="24"/>
          <w:szCs w:val="24"/>
        </w:rPr>
        <w:t> </w:t>
      </w:r>
      <w:proofErr w:type="gramStart"/>
      <w:r w:rsidRPr="00931AA1">
        <w:rPr>
          <w:rFonts w:ascii="Times New Roman" w:eastAsia="Times New Roman" w:hAnsi="Times New Roman" w:cs="Times New Roman"/>
          <w:i/>
          <w:iCs/>
          <w:color w:val="000000"/>
          <w:sz w:val="24"/>
          <w:szCs w:val="24"/>
        </w:rPr>
        <w:t>UPS Asia Pacific Region Fact Sheet - UPS Pressroom</w:t>
      </w:r>
      <w:r w:rsidRPr="00931AA1">
        <w:rPr>
          <w:rFonts w:ascii="Times New Roman" w:eastAsia="Times New Roman" w:hAnsi="Times New Roman" w:cs="Times New Roman"/>
          <w:color w:val="000000"/>
          <w:sz w:val="24"/>
          <w:szCs w:val="24"/>
        </w:rPr>
        <w:t>.</w:t>
      </w:r>
      <w:proofErr w:type="gramEnd"/>
      <w:r w:rsidRPr="00931AA1">
        <w:rPr>
          <w:rFonts w:ascii="Times New Roman" w:eastAsia="Times New Roman" w:hAnsi="Times New Roman" w:cs="Times New Roman"/>
          <w:color w:val="000000"/>
          <w:sz w:val="24"/>
          <w:szCs w:val="24"/>
        </w:rPr>
        <w:t xml:space="preserve"> [</w:t>
      </w:r>
      <w:proofErr w:type="gramStart"/>
      <w:r w:rsidRPr="00931AA1">
        <w:rPr>
          <w:rFonts w:ascii="Times New Roman" w:eastAsia="Times New Roman" w:hAnsi="Times New Roman" w:cs="Times New Roman"/>
          <w:color w:val="000000"/>
          <w:sz w:val="24"/>
          <w:szCs w:val="24"/>
        </w:rPr>
        <w:t>online</w:t>
      </w:r>
      <w:proofErr w:type="gramEnd"/>
      <w:r w:rsidRPr="00931AA1">
        <w:rPr>
          <w:rFonts w:ascii="Times New Roman" w:eastAsia="Times New Roman" w:hAnsi="Times New Roman" w:cs="Times New Roman"/>
          <w:color w:val="000000"/>
          <w:sz w:val="24"/>
          <w:szCs w:val="24"/>
        </w:rPr>
        <w:t>] Available at: http://pressroom.ups.com/Fact+Sheets/ci.UPS+Asia+Pacific+Region+Fact+Sheet.print [Accessed: 19 Feb 2014].</w:t>
      </w:r>
    </w:p>
    <w:p w:rsidR="00931AA1" w:rsidRPr="00931AA1" w:rsidRDefault="00931AA1" w:rsidP="00931AA1">
      <w:pPr>
        <w:spacing w:after="180" w:line="360" w:lineRule="atLeast"/>
        <w:ind w:left="450" w:hanging="450"/>
        <w:rPr>
          <w:rFonts w:ascii="Times New Roman" w:eastAsia="Times New Roman" w:hAnsi="Times New Roman" w:cs="Times New Roman"/>
          <w:color w:val="000000"/>
          <w:sz w:val="24"/>
          <w:szCs w:val="24"/>
        </w:rPr>
      </w:pPr>
      <w:r w:rsidRPr="00931AA1">
        <w:rPr>
          <w:rFonts w:ascii="Times New Roman" w:eastAsia="Times New Roman" w:hAnsi="Times New Roman" w:cs="Times New Roman"/>
          <w:color w:val="000000"/>
          <w:sz w:val="24"/>
          <w:szCs w:val="24"/>
        </w:rPr>
        <w:t>Ross, J. 2002. </w:t>
      </w:r>
      <w:proofErr w:type="gramStart"/>
      <w:r w:rsidRPr="00931AA1">
        <w:rPr>
          <w:rFonts w:ascii="Times New Roman" w:eastAsia="Times New Roman" w:hAnsi="Times New Roman" w:cs="Times New Roman"/>
          <w:i/>
          <w:iCs/>
          <w:color w:val="000000"/>
          <w:sz w:val="24"/>
          <w:szCs w:val="24"/>
        </w:rPr>
        <w:t>United Parcel Services: Business Transformation through Information Technology</w:t>
      </w:r>
      <w:r w:rsidRPr="00931AA1">
        <w:rPr>
          <w:rFonts w:ascii="Times New Roman" w:eastAsia="Times New Roman" w:hAnsi="Times New Roman" w:cs="Times New Roman"/>
          <w:color w:val="000000"/>
          <w:sz w:val="24"/>
          <w:szCs w:val="24"/>
        </w:rPr>
        <w:t>.</w:t>
      </w:r>
      <w:proofErr w:type="gramEnd"/>
      <w:r w:rsidRPr="00931AA1">
        <w:rPr>
          <w:rFonts w:ascii="Times New Roman" w:eastAsia="Times New Roman" w:hAnsi="Times New Roman" w:cs="Times New Roman"/>
          <w:color w:val="000000"/>
          <w:sz w:val="24"/>
          <w:szCs w:val="24"/>
        </w:rPr>
        <w:t xml:space="preserve"> [</w:t>
      </w:r>
      <w:proofErr w:type="gramStart"/>
      <w:r w:rsidRPr="00931AA1">
        <w:rPr>
          <w:rFonts w:ascii="Times New Roman" w:eastAsia="Times New Roman" w:hAnsi="Times New Roman" w:cs="Times New Roman"/>
          <w:color w:val="000000"/>
          <w:sz w:val="24"/>
          <w:szCs w:val="24"/>
        </w:rPr>
        <w:t>online</w:t>
      </w:r>
      <w:proofErr w:type="gramEnd"/>
      <w:r w:rsidRPr="00931AA1">
        <w:rPr>
          <w:rFonts w:ascii="Times New Roman" w:eastAsia="Times New Roman" w:hAnsi="Times New Roman" w:cs="Times New Roman"/>
          <w:color w:val="000000"/>
          <w:sz w:val="24"/>
          <w:szCs w:val="24"/>
        </w:rPr>
        <w:t>] Available at: http://www.emory.edu/BUSINESS/readings/UPSTransformationCase.pdf [Accessed: 19 Feb 2014].</w:t>
      </w:r>
    </w:p>
    <w:p w:rsidR="00931AA1" w:rsidRPr="00931AA1" w:rsidRDefault="00931AA1" w:rsidP="00931AA1">
      <w:pPr>
        <w:spacing w:after="180" w:line="360" w:lineRule="atLeast"/>
        <w:ind w:left="450" w:hanging="450"/>
        <w:rPr>
          <w:rFonts w:ascii="Times New Roman" w:eastAsia="Times New Roman" w:hAnsi="Times New Roman" w:cs="Times New Roman"/>
          <w:color w:val="000000"/>
          <w:sz w:val="24"/>
          <w:szCs w:val="24"/>
        </w:rPr>
      </w:pPr>
      <w:proofErr w:type="gramStart"/>
      <w:r w:rsidRPr="00931AA1">
        <w:rPr>
          <w:rFonts w:ascii="Times New Roman" w:eastAsia="Times New Roman" w:hAnsi="Times New Roman" w:cs="Times New Roman"/>
          <w:color w:val="000000"/>
          <w:sz w:val="24"/>
          <w:szCs w:val="24"/>
        </w:rPr>
        <w:t>Ups.com. 2014.</w:t>
      </w:r>
      <w:proofErr w:type="gramEnd"/>
      <w:r w:rsidRPr="00931AA1">
        <w:rPr>
          <w:rFonts w:ascii="Times New Roman" w:eastAsia="Times New Roman" w:hAnsi="Times New Roman" w:cs="Times New Roman"/>
          <w:color w:val="000000"/>
          <w:sz w:val="24"/>
          <w:szCs w:val="24"/>
        </w:rPr>
        <w:t> </w:t>
      </w:r>
      <w:r w:rsidRPr="00931AA1">
        <w:rPr>
          <w:rFonts w:ascii="Times New Roman" w:eastAsia="Times New Roman" w:hAnsi="Times New Roman" w:cs="Times New Roman"/>
          <w:i/>
          <w:iCs/>
          <w:color w:val="000000"/>
          <w:sz w:val="24"/>
          <w:szCs w:val="24"/>
        </w:rPr>
        <w:t>UPS Worldwide Expedited Service Expanded To More Than 220 Countries And Territories</w:t>
      </w:r>
      <w:r w:rsidRPr="00931AA1">
        <w:rPr>
          <w:rFonts w:ascii="Times New Roman" w:eastAsia="Times New Roman" w:hAnsi="Times New Roman" w:cs="Times New Roman"/>
          <w:color w:val="000000"/>
          <w:sz w:val="24"/>
          <w:szCs w:val="24"/>
        </w:rPr>
        <w:t>. [</w:t>
      </w:r>
      <w:proofErr w:type="gramStart"/>
      <w:r w:rsidRPr="00931AA1">
        <w:rPr>
          <w:rFonts w:ascii="Times New Roman" w:eastAsia="Times New Roman" w:hAnsi="Times New Roman" w:cs="Times New Roman"/>
          <w:color w:val="000000"/>
          <w:sz w:val="24"/>
          <w:szCs w:val="24"/>
        </w:rPr>
        <w:t>online</w:t>
      </w:r>
      <w:proofErr w:type="gramEnd"/>
      <w:r w:rsidRPr="00931AA1">
        <w:rPr>
          <w:rFonts w:ascii="Times New Roman" w:eastAsia="Times New Roman" w:hAnsi="Times New Roman" w:cs="Times New Roman"/>
          <w:color w:val="000000"/>
          <w:sz w:val="24"/>
          <w:szCs w:val="24"/>
        </w:rPr>
        <w:t>] Available at: http://www.ups.com/content/cr/en/about/news/20130314.html [Accessed: 19 Feb 2014].</w:t>
      </w:r>
    </w:p>
    <w:p w:rsidR="00931AA1" w:rsidRDefault="00931AA1" w:rsidP="00551648">
      <w:pPr>
        <w:spacing w:after="0" w:line="480" w:lineRule="auto"/>
        <w:ind w:left="720"/>
        <w:rPr>
          <w:rFonts w:ascii="Times New Roman" w:hAnsi="Times New Roman" w:cs="Times New Roman"/>
          <w:sz w:val="24"/>
          <w:szCs w:val="24"/>
        </w:rPr>
      </w:pPr>
    </w:p>
    <w:p w:rsidR="006E3968" w:rsidRDefault="006E3968" w:rsidP="00551648">
      <w:pPr>
        <w:spacing w:after="0" w:line="480" w:lineRule="auto"/>
        <w:ind w:left="720"/>
        <w:rPr>
          <w:rFonts w:ascii="Times New Roman" w:hAnsi="Times New Roman" w:cs="Times New Roman"/>
          <w:sz w:val="24"/>
          <w:szCs w:val="24"/>
        </w:rPr>
      </w:pPr>
    </w:p>
    <w:p w:rsidR="00132D59" w:rsidRPr="005A6585" w:rsidRDefault="00132D59" w:rsidP="00F8025C">
      <w:pPr>
        <w:spacing w:after="0" w:line="480" w:lineRule="auto"/>
        <w:rPr>
          <w:rFonts w:ascii="Times New Roman" w:hAnsi="Times New Roman" w:cs="Times New Roman"/>
          <w:sz w:val="24"/>
          <w:szCs w:val="24"/>
        </w:rPr>
      </w:pPr>
      <w:bookmarkStart w:id="0" w:name="_GoBack"/>
      <w:bookmarkEnd w:id="0"/>
    </w:p>
    <w:sectPr w:rsidR="00132D59" w:rsidRPr="005A6585" w:rsidSect="000F01BE">
      <w:headerReference w:type="default" r:id="rId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DACDB3" w15:done="0"/>
  <w15:commentEx w15:paraId="165974F7" w15:done="0"/>
  <w15:commentEx w15:paraId="469E7EE2" w15:done="0"/>
  <w15:commentEx w15:paraId="576D397A" w15:done="0"/>
  <w15:commentEx w15:paraId="4FC962EE" w15:done="0"/>
  <w15:commentEx w15:paraId="04222E7F" w15:done="0"/>
  <w15:commentEx w15:paraId="0CA1F66D" w15:done="0"/>
  <w15:commentEx w15:paraId="4F6DAF01" w15:done="0"/>
  <w15:commentEx w15:paraId="52C42402" w15:done="0"/>
  <w15:commentEx w15:paraId="19745D28" w15:done="0"/>
  <w15:commentEx w15:paraId="0E5C1731" w15:done="0"/>
  <w15:commentEx w15:paraId="54DB4085" w15:done="0"/>
  <w15:commentEx w15:paraId="14F608C3" w15:done="0"/>
  <w15:commentEx w15:paraId="711F1A0F" w15:done="0"/>
  <w15:commentEx w15:paraId="49ED6F23" w15:done="0"/>
  <w15:commentEx w15:paraId="68644C2D" w15:done="0"/>
  <w15:commentEx w15:paraId="335E04BF" w15:done="0"/>
  <w15:commentEx w15:paraId="0D45D8C7" w15:done="0"/>
  <w15:commentEx w15:paraId="6DDA1177" w15:done="0"/>
  <w15:commentEx w15:paraId="6FCFBEF2" w15:done="0"/>
  <w15:commentEx w15:paraId="2384A13C" w15:done="0"/>
  <w15:commentEx w15:paraId="2B91035A" w15:done="0"/>
  <w15:commentEx w15:paraId="62F3ECB4" w15:done="0"/>
  <w15:commentEx w15:paraId="6264EFA3" w15:done="0"/>
  <w15:commentEx w15:paraId="68FDB3DD" w15:done="0"/>
  <w15:commentEx w15:paraId="43EE1173" w15:done="0"/>
  <w15:commentEx w15:paraId="1A44D575" w15:done="0"/>
  <w15:commentEx w15:paraId="52F954E4" w15:done="0"/>
  <w15:commentEx w15:paraId="3391F25E" w15:done="0"/>
  <w15:commentEx w15:paraId="46E5B0D9" w15:done="0"/>
  <w15:commentEx w15:paraId="7280FE4D" w15:done="0"/>
  <w15:commentEx w15:paraId="454B87C3" w15:done="0"/>
  <w15:commentEx w15:paraId="40BC221B" w15:done="0"/>
  <w15:commentEx w15:paraId="34B60749" w15:done="0"/>
  <w15:commentEx w15:paraId="5D766F41" w15:done="0"/>
  <w15:commentEx w15:paraId="7E708A97" w15:done="0"/>
  <w15:commentEx w15:paraId="6A269ED8" w15:done="0"/>
  <w15:commentEx w15:paraId="0F9C77CA" w15:done="0"/>
  <w15:commentEx w15:paraId="47C04B96" w15:done="0"/>
  <w15:commentEx w15:paraId="192F8989" w15:done="0"/>
  <w15:commentEx w15:paraId="7D65C2CF" w15:done="0"/>
  <w15:commentEx w15:paraId="7420662E" w15:done="0"/>
  <w15:commentEx w15:paraId="5176D0C0" w15:done="0"/>
  <w15:commentEx w15:paraId="1BB20C53" w15:done="0"/>
  <w15:commentEx w15:paraId="297D3FE6" w15:done="0"/>
  <w15:commentEx w15:paraId="13AA25D8" w15:done="0"/>
  <w15:commentEx w15:paraId="14E23891" w15:done="0"/>
  <w15:commentEx w15:paraId="2BA16055" w15:done="0"/>
  <w15:commentEx w15:paraId="6C73F98C" w15:done="0"/>
  <w15:commentEx w15:paraId="4628AE61" w15:done="0"/>
  <w15:commentEx w15:paraId="403F12FC" w15:done="0"/>
  <w15:commentEx w15:paraId="7448B78B" w15:done="0"/>
  <w15:commentEx w15:paraId="45A94C97" w15:done="0"/>
  <w15:commentEx w15:paraId="6A4CCA1F" w15:done="0"/>
  <w15:commentEx w15:paraId="7A29F1A1" w15:done="0"/>
  <w15:commentEx w15:paraId="6184C2C4" w15:done="0"/>
  <w15:commentEx w15:paraId="4960A0C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7D5" w:rsidRDefault="00E937D5" w:rsidP="00931AA1">
      <w:pPr>
        <w:spacing w:after="0" w:line="240" w:lineRule="auto"/>
      </w:pPr>
      <w:r>
        <w:separator/>
      </w:r>
    </w:p>
  </w:endnote>
  <w:endnote w:type="continuationSeparator" w:id="0">
    <w:p w:rsidR="00E937D5" w:rsidRDefault="00E937D5" w:rsidP="00931A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7D5" w:rsidRDefault="00E937D5" w:rsidP="00931AA1">
      <w:pPr>
        <w:spacing w:after="0" w:line="240" w:lineRule="auto"/>
      </w:pPr>
      <w:r>
        <w:separator/>
      </w:r>
    </w:p>
  </w:footnote>
  <w:footnote w:type="continuationSeparator" w:id="0">
    <w:p w:rsidR="00E937D5" w:rsidRDefault="00E937D5" w:rsidP="00931A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AA1" w:rsidRPr="00931AA1" w:rsidRDefault="00931AA1">
    <w:pPr>
      <w:pStyle w:val="Header"/>
      <w:rPr>
        <w:rFonts w:ascii="Times New Roman" w:hAnsi="Times New Roman"/>
        <w:sz w:val="24"/>
      </w:rPr>
    </w:pPr>
    <w:r>
      <w:rPr>
        <w:rFonts w:ascii="Times New Roman" w:hAnsi="Times New Roman"/>
        <w:sz w:val="24"/>
      </w:rPr>
      <w:t>International Economics</w:t>
    </w:r>
    <w:r>
      <w:rPr>
        <w:rFonts w:ascii="Times New Roman" w:hAnsi="Times New Roman"/>
        <w:sz w:val="24"/>
      </w:rPr>
      <w:tab/>
    </w:r>
    <w:r>
      <w:rPr>
        <w:rFonts w:ascii="Times New Roman" w:hAnsi="Times New Roman"/>
        <w:sz w:val="24"/>
      </w:rPr>
      <w:tab/>
    </w:r>
    <w:r w:rsidR="0066739D" w:rsidRPr="00931AA1">
      <w:rPr>
        <w:rFonts w:ascii="Times New Roman" w:hAnsi="Times New Roman"/>
        <w:sz w:val="24"/>
      </w:rPr>
      <w:fldChar w:fldCharType="begin"/>
    </w:r>
    <w:r w:rsidRPr="00931AA1">
      <w:rPr>
        <w:rFonts w:ascii="Times New Roman" w:hAnsi="Times New Roman"/>
        <w:sz w:val="24"/>
      </w:rPr>
      <w:instrText xml:space="preserve"> PAGE   \* MERGEFORMAT </w:instrText>
    </w:r>
    <w:r w:rsidR="0066739D" w:rsidRPr="00931AA1">
      <w:rPr>
        <w:rFonts w:ascii="Times New Roman" w:hAnsi="Times New Roman"/>
        <w:sz w:val="24"/>
      </w:rPr>
      <w:fldChar w:fldCharType="separate"/>
    </w:r>
    <w:r w:rsidR="003B6CC8">
      <w:rPr>
        <w:rFonts w:ascii="Times New Roman" w:hAnsi="Times New Roman"/>
        <w:noProof/>
        <w:sz w:val="24"/>
      </w:rPr>
      <w:t>1</w:t>
    </w:r>
    <w:r w:rsidR="0066739D" w:rsidRPr="00931AA1">
      <w:rPr>
        <w:rFonts w:ascii="Times New Roman" w:hAnsi="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2C5D82"/>
    <w:multiLevelType w:val="hybridMultilevel"/>
    <w:tmpl w:val="3C4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olyn Yoho">
    <w15:presenceInfo w15:providerId="Windows Live" w15:userId="c19ed386070dcd6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
  <w:rsids>
    <w:rsidRoot w:val="00880650"/>
    <w:rsid w:val="000560DB"/>
    <w:rsid w:val="000E74DF"/>
    <w:rsid w:val="000F01BE"/>
    <w:rsid w:val="00115111"/>
    <w:rsid w:val="00132D59"/>
    <w:rsid w:val="00190B8D"/>
    <w:rsid w:val="001F12D0"/>
    <w:rsid w:val="00265429"/>
    <w:rsid w:val="002E3E35"/>
    <w:rsid w:val="00303583"/>
    <w:rsid w:val="003075BC"/>
    <w:rsid w:val="00321181"/>
    <w:rsid w:val="0032302C"/>
    <w:rsid w:val="00341A49"/>
    <w:rsid w:val="00350097"/>
    <w:rsid w:val="003B6CC8"/>
    <w:rsid w:val="003D4AA5"/>
    <w:rsid w:val="003E2124"/>
    <w:rsid w:val="00417957"/>
    <w:rsid w:val="004646B2"/>
    <w:rsid w:val="0049035E"/>
    <w:rsid w:val="004B27B8"/>
    <w:rsid w:val="004C6B5B"/>
    <w:rsid w:val="004D3D8C"/>
    <w:rsid w:val="004F001E"/>
    <w:rsid w:val="00502CEA"/>
    <w:rsid w:val="00551648"/>
    <w:rsid w:val="00593C95"/>
    <w:rsid w:val="005A6585"/>
    <w:rsid w:val="005C5BD0"/>
    <w:rsid w:val="005F1C82"/>
    <w:rsid w:val="005F5603"/>
    <w:rsid w:val="00607E5E"/>
    <w:rsid w:val="006407A8"/>
    <w:rsid w:val="0066739D"/>
    <w:rsid w:val="0069587F"/>
    <w:rsid w:val="006B6FE7"/>
    <w:rsid w:val="006D217C"/>
    <w:rsid w:val="006D7643"/>
    <w:rsid w:val="006E3968"/>
    <w:rsid w:val="00701DA8"/>
    <w:rsid w:val="0073645D"/>
    <w:rsid w:val="007F1D06"/>
    <w:rsid w:val="00831ED8"/>
    <w:rsid w:val="00855CDD"/>
    <w:rsid w:val="00880650"/>
    <w:rsid w:val="008D0902"/>
    <w:rsid w:val="00904CD5"/>
    <w:rsid w:val="00911105"/>
    <w:rsid w:val="00931AA1"/>
    <w:rsid w:val="009434DD"/>
    <w:rsid w:val="00951215"/>
    <w:rsid w:val="00977292"/>
    <w:rsid w:val="009A13B3"/>
    <w:rsid w:val="00A47381"/>
    <w:rsid w:val="00AB3213"/>
    <w:rsid w:val="00B379FD"/>
    <w:rsid w:val="00B419C4"/>
    <w:rsid w:val="00B568C9"/>
    <w:rsid w:val="00B7558E"/>
    <w:rsid w:val="00B77E6A"/>
    <w:rsid w:val="00BC2864"/>
    <w:rsid w:val="00BE5436"/>
    <w:rsid w:val="00C24A25"/>
    <w:rsid w:val="00C565A8"/>
    <w:rsid w:val="00CC6BF3"/>
    <w:rsid w:val="00D7076C"/>
    <w:rsid w:val="00D80EFB"/>
    <w:rsid w:val="00DF290D"/>
    <w:rsid w:val="00E7453D"/>
    <w:rsid w:val="00E937D5"/>
    <w:rsid w:val="00ED023C"/>
    <w:rsid w:val="00EE6778"/>
    <w:rsid w:val="00F02641"/>
    <w:rsid w:val="00F14870"/>
    <w:rsid w:val="00F26420"/>
    <w:rsid w:val="00F8025C"/>
    <w:rsid w:val="00F91654"/>
    <w:rsid w:val="00FD6259"/>
    <w:rsid w:val="00FF24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381"/>
  </w:style>
  <w:style w:type="paragraph" w:styleId="Heading2">
    <w:name w:val="heading 2"/>
    <w:basedOn w:val="Normal"/>
    <w:link w:val="Heading2Char"/>
    <w:uiPriority w:val="9"/>
    <w:qFormat/>
    <w:rsid w:val="00931A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F290D"/>
    <w:rPr>
      <w:sz w:val="16"/>
      <w:szCs w:val="16"/>
    </w:rPr>
  </w:style>
  <w:style w:type="paragraph" w:styleId="CommentText">
    <w:name w:val="annotation text"/>
    <w:basedOn w:val="Normal"/>
    <w:link w:val="CommentTextChar"/>
    <w:uiPriority w:val="99"/>
    <w:unhideWhenUsed/>
    <w:rsid w:val="00DF290D"/>
    <w:pPr>
      <w:spacing w:line="240" w:lineRule="auto"/>
    </w:pPr>
    <w:rPr>
      <w:sz w:val="20"/>
      <w:szCs w:val="20"/>
    </w:rPr>
  </w:style>
  <w:style w:type="character" w:customStyle="1" w:styleId="CommentTextChar">
    <w:name w:val="Comment Text Char"/>
    <w:basedOn w:val="DefaultParagraphFont"/>
    <w:link w:val="CommentText"/>
    <w:uiPriority w:val="99"/>
    <w:rsid w:val="00DF290D"/>
    <w:rPr>
      <w:sz w:val="20"/>
      <w:szCs w:val="20"/>
    </w:rPr>
  </w:style>
  <w:style w:type="paragraph" w:styleId="CommentSubject">
    <w:name w:val="annotation subject"/>
    <w:basedOn w:val="CommentText"/>
    <w:next w:val="CommentText"/>
    <w:link w:val="CommentSubjectChar"/>
    <w:uiPriority w:val="99"/>
    <w:semiHidden/>
    <w:unhideWhenUsed/>
    <w:rsid w:val="00DF290D"/>
    <w:rPr>
      <w:b/>
      <w:bCs/>
    </w:rPr>
  </w:style>
  <w:style w:type="character" w:customStyle="1" w:styleId="CommentSubjectChar">
    <w:name w:val="Comment Subject Char"/>
    <w:basedOn w:val="CommentTextChar"/>
    <w:link w:val="CommentSubject"/>
    <w:uiPriority w:val="99"/>
    <w:semiHidden/>
    <w:rsid w:val="00DF290D"/>
    <w:rPr>
      <w:b/>
      <w:bCs/>
      <w:sz w:val="20"/>
      <w:szCs w:val="20"/>
    </w:rPr>
  </w:style>
  <w:style w:type="paragraph" w:styleId="BalloonText">
    <w:name w:val="Balloon Text"/>
    <w:basedOn w:val="Normal"/>
    <w:link w:val="BalloonTextChar"/>
    <w:uiPriority w:val="99"/>
    <w:semiHidden/>
    <w:unhideWhenUsed/>
    <w:rsid w:val="00DF29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90D"/>
    <w:rPr>
      <w:rFonts w:ascii="Segoe UI" w:hAnsi="Segoe UI" w:cs="Segoe UI"/>
      <w:sz w:val="18"/>
      <w:szCs w:val="18"/>
    </w:rPr>
  </w:style>
  <w:style w:type="character" w:customStyle="1" w:styleId="apple-converted-space">
    <w:name w:val="apple-converted-space"/>
    <w:basedOn w:val="DefaultParagraphFont"/>
    <w:rsid w:val="00593C95"/>
  </w:style>
  <w:style w:type="character" w:customStyle="1" w:styleId="Heading2Char">
    <w:name w:val="Heading 2 Char"/>
    <w:basedOn w:val="DefaultParagraphFont"/>
    <w:link w:val="Heading2"/>
    <w:uiPriority w:val="9"/>
    <w:rsid w:val="00931AA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31AA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1AA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31AA1"/>
  </w:style>
  <w:style w:type="paragraph" w:styleId="Footer">
    <w:name w:val="footer"/>
    <w:basedOn w:val="Normal"/>
    <w:link w:val="FooterChar"/>
    <w:uiPriority w:val="99"/>
    <w:semiHidden/>
    <w:unhideWhenUsed/>
    <w:rsid w:val="00931A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1A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F290D"/>
    <w:rPr>
      <w:sz w:val="16"/>
      <w:szCs w:val="16"/>
    </w:rPr>
  </w:style>
  <w:style w:type="paragraph" w:styleId="CommentText">
    <w:name w:val="annotation text"/>
    <w:basedOn w:val="Normal"/>
    <w:link w:val="CommentTextChar"/>
    <w:uiPriority w:val="99"/>
    <w:unhideWhenUsed/>
    <w:rsid w:val="00DF290D"/>
    <w:pPr>
      <w:spacing w:line="240" w:lineRule="auto"/>
    </w:pPr>
    <w:rPr>
      <w:sz w:val="20"/>
      <w:szCs w:val="20"/>
    </w:rPr>
  </w:style>
  <w:style w:type="character" w:customStyle="1" w:styleId="CommentTextChar">
    <w:name w:val="Comment Text Char"/>
    <w:basedOn w:val="DefaultParagraphFont"/>
    <w:link w:val="CommentText"/>
    <w:uiPriority w:val="99"/>
    <w:rsid w:val="00DF290D"/>
    <w:rPr>
      <w:sz w:val="20"/>
      <w:szCs w:val="20"/>
    </w:rPr>
  </w:style>
  <w:style w:type="paragraph" w:styleId="CommentSubject">
    <w:name w:val="annotation subject"/>
    <w:basedOn w:val="CommentText"/>
    <w:next w:val="CommentText"/>
    <w:link w:val="CommentSubjectChar"/>
    <w:uiPriority w:val="99"/>
    <w:semiHidden/>
    <w:unhideWhenUsed/>
    <w:rsid w:val="00DF290D"/>
    <w:rPr>
      <w:b/>
      <w:bCs/>
    </w:rPr>
  </w:style>
  <w:style w:type="character" w:customStyle="1" w:styleId="CommentSubjectChar">
    <w:name w:val="Comment Subject Char"/>
    <w:basedOn w:val="CommentTextChar"/>
    <w:link w:val="CommentSubject"/>
    <w:uiPriority w:val="99"/>
    <w:semiHidden/>
    <w:rsid w:val="00DF290D"/>
    <w:rPr>
      <w:b/>
      <w:bCs/>
      <w:sz w:val="20"/>
      <w:szCs w:val="20"/>
    </w:rPr>
  </w:style>
  <w:style w:type="paragraph" w:styleId="BalloonText">
    <w:name w:val="Balloon Text"/>
    <w:basedOn w:val="Normal"/>
    <w:link w:val="BalloonTextChar"/>
    <w:uiPriority w:val="99"/>
    <w:semiHidden/>
    <w:unhideWhenUsed/>
    <w:rsid w:val="00DF29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90D"/>
    <w:rPr>
      <w:rFonts w:ascii="Segoe UI" w:hAnsi="Segoe UI" w:cs="Segoe UI"/>
      <w:sz w:val="18"/>
      <w:szCs w:val="18"/>
    </w:rPr>
  </w:style>
  <w:style w:type="character" w:customStyle="1" w:styleId="apple-converted-space">
    <w:name w:val="apple-converted-space"/>
    <w:basedOn w:val="DefaultParagraphFont"/>
    <w:rsid w:val="00593C95"/>
  </w:style>
</w:styles>
</file>

<file path=word/webSettings.xml><?xml version="1.0" encoding="utf-8"?>
<w:webSettings xmlns:r="http://schemas.openxmlformats.org/officeDocument/2006/relationships" xmlns:w="http://schemas.openxmlformats.org/wordprocessingml/2006/main">
  <w:divs>
    <w:div w:id="146842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4194E-2CCC-4368-9FF0-1ADB5AE1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3693</Words>
  <Characters>21052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2014-02-25T13:30:00Z</dcterms:created>
  <dcterms:modified xsi:type="dcterms:W3CDTF">2014-02-25T13:30:00Z</dcterms:modified>
</cp:coreProperties>
</file>